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0B0B2" w14:textId="77777777" w:rsidR="00E531EA" w:rsidRDefault="00E531EA" w:rsidP="00E531EA">
      <w:pPr>
        <w:jc w:val="center"/>
        <w:rPr>
          <w:rFonts w:asciiTheme="minorHAnsi" w:hAnsiTheme="minorHAnsi"/>
          <w:b/>
          <w:sz w:val="22"/>
          <w:szCs w:val="22"/>
        </w:rPr>
      </w:pPr>
      <w:r>
        <w:rPr>
          <w:rFonts w:asciiTheme="minorHAnsi" w:hAnsiTheme="minorHAnsi"/>
          <w:b/>
          <w:sz w:val="22"/>
          <w:szCs w:val="22"/>
        </w:rPr>
        <w:t>Cheryl Middleton</w:t>
      </w:r>
    </w:p>
    <w:p w14:paraId="25B6576B" w14:textId="77777777" w:rsidR="00E531EA" w:rsidRDefault="00E531EA" w:rsidP="00E531EA">
      <w:pPr>
        <w:jc w:val="center"/>
        <w:rPr>
          <w:rFonts w:asciiTheme="minorHAnsi" w:hAnsiTheme="minorHAnsi"/>
          <w:b/>
          <w:sz w:val="22"/>
          <w:szCs w:val="22"/>
        </w:rPr>
      </w:pPr>
      <w:r>
        <w:rPr>
          <w:rFonts w:asciiTheme="minorHAnsi" w:hAnsiTheme="minorHAnsi"/>
          <w:b/>
          <w:sz w:val="22"/>
          <w:szCs w:val="22"/>
        </w:rPr>
        <w:t>Associate University Librarian Learning &amp; Engagement</w:t>
      </w:r>
    </w:p>
    <w:p w14:paraId="5FB49684" w14:textId="77777777" w:rsidR="00E531EA" w:rsidRDefault="00E531EA" w:rsidP="00E531EA">
      <w:pPr>
        <w:jc w:val="center"/>
        <w:rPr>
          <w:rFonts w:asciiTheme="minorHAnsi" w:hAnsiTheme="minorHAnsi"/>
          <w:b/>
          <w:sz w:val="22"/>
          <w:szCs w:val="22"/>
        </w:rPr>
      </w:pPr>
      <w:r>
        <w:rPr>
          <w:rFonts w:asciiTheme="minorHAnsi" w:hAnsiTheme="minorHAnsi"/>
          <w:b/>
          <w:sz w:val="22"/>
          <w:szCs w:val="22"/>
        </w:rPr>
        <w:t>OSU Libraries &amp; Press</w:t>
      </w:r>
    </w:p>
    <w:p w14:paraId="2FA73E17" w14:textId="77777777" w:rsidR="00E531EA" w:rsidRDefault="00E531EA" w:rsidP="00E531EA">
      <w:pPr>
        <w:jc w:val="center"/>
        <w:rPr>
          <w:rFonts w:asciiTheme="minorHAnsi" w:hAnsiTheme="minorHAnsi"/>
          <w:b/>
          <w:sz w:val="22"/>
          <w:szCs w:val="22"/>
        </w:rPr>
      </w:pPr>
      <w:r>
        <w:rPr>
          <w:rFonts w:asciiTheme="minorHAnsi" w:hAnsiTheme="minorHAnsi"/>
          <w:b/>
          <w:sz w:val="22"/>
          <w:szCs w:val="22"/>
        </w:rPr>
        <w:t>Oregon State University</w:t>
      </w:r>
    </w:p>
    <w:p w14:paraId="00AE1638" w14:textId="77777777" w:rsidR="00E531EA" w:rsidRDefault="00E531EA" w:rsidP="00E531EA">
      <w:pPr>
        <w:jc w:val="center"/>
        <w:rPr>
          <w:rFonts w:asciiTheme="minorHAnsi" w:hAnsiTheme="minorHAnsi"/>
          <w:b/>
          <w:sz w:val="22"/>
          <w:szCs w:val="22"/>
        </w:rPr>
      </w:pPr>
      <w:r>
        <w:rPr>
          <w:rFonts w:asciiTheme="minorHAnsi" w:hAnsiTheme="minorHAnsi"/>
          <w:b/>
          <w:sz w:val="22"/>
          <w:szCs w:val="22"/>
        </w:rPr>
        <w:t>121 The Valley Library</w:t>
      </w:r>
    </w:p>
    <w:p w14:paraId="118397C8" w14:textId="637EA15A" w:rsidR="008D2446" w:rsidRDefault="00E531EA" w:rsidP="00E531EA">
      <w:pPr>
        <w:jc w:val="center"/>
        <w:rPr>
          <w:rFonts w:asciiTheme="minorHAnsi" w:hAnsiTheme="minorHAnsi"/>
          <w:b/>
          <w:sz w:val="22"/>
          <w:szCs w:val="22"/>
        </w:rPr>
      </w:pPr>
      <w:r>
        <w:rPr>
          <w:rFonts w:asciiTheme="minorHAnsi" w:hAnsiTheme="minorHAnsi"/>
          <w:b/>
          <w:sz w:val="22"/>
          <w:szCs w:val="22"/>
        </w:rPr>
        <w:t>Corvallis, OR 97330</w:t>
      </w:r>
    </w:p>
    <w:p w14:paraId="2A98B9BF" w14:textId="77777777" w:rsidR="008D2446" w:rsidRDefault="008D2446" w:rsidP="00E531EA">
      <w:pPr>
        <w:jc w:val="both"/>
        <w:rPr>
          <w:rFonts w:asciiTheme="minorHAnsi" w:hAnsiTheme="minorHAnsi"/>
          <w:b/>
          <w:sz w:val="22"/>
          <w:szCs w:val="22"/>
        </w:rPr>
      </w:pPr>
    </w:p>
    <w:p w14:paraId="401A98A6" w14:textId="77777777" w:rsidR="008D2446" w:rsidRPr="004D44F4" w:rsidRDefault="008D2446" w:rsidP="008D2446">
      <w:pPr>
        <w:rPr>
          <w:rFonts w:asciiTheme="minorHAnsi" w:hAnsiTheme="minorHAnsi"/>
          <w:b/>
          <w:sz w:val="22"/>
          <w:szCs w:val="22"/>
        </w:rPr>
      </w:pPr>
    </w:p>
    <w:p w14:paraId="30AD9589" w14:textId="77777777" w:rsidR="00E06B3F" w:rsidRPr="004D44F4" w:rsidRDefault="00E06B3F" w:rsidP="00E06B3F">
      <w:pPr>
        <w:rPr>
          <w:rFonts w:asciiTheme="minorHAnsi" w:hAnsiTheme="minorHAnsi"/>
          <w:b/>
          <w:i/>
          <w:sz w:val="22"/>
          <w:szCs w:val="22"/>
        </w:rPr>
      </w:pPr>
      <w:r w:rsidRPr="004D44F4">
        <w:rPr>
          <w:rFonts w:asciiTheme="minorHAnsi" w:hAnsiTheme="minorHAnsi"/>
          <w:b/>
          <w:i/>
          <w:sz w:val="22"/>
          <w:szCs w:val="22"/>
        </w:rPr>
        <w:t>A. Education and Employment Information</w:t>
      </w:r>
    </w:p>
    <w:p w14:paraId="0E4E8576" w14:textId="77777777" w:rsidR="00E06B3F" w:rsidRPr="004D44F4" w:rsidRDefault="00E06B3F" w:rsidP="00E06B3F">
      <w:pPr>
        <w:rPr>
          <w:rFonts w:asciiTheme="minorHAnsi" w:hAnsiTheme="minorHAnsi"/>
          <w:sz w:val="22"/>
          <w:szCs w:val="22"/>
        </w:rPr>
      </w:pPr>
    </w:p>
    <w:p w14:paraId="7562A76D" w14:textId="77777777" w:rsidR="00E06B3F" w:rsidRPr="004D44F4" w:rsidRDefault="00E06B3F" w:rsidP="00E06B3F">
      <w:pPr>
        <w:rPr>
          <w:rFonts w:asciiTheme="minorHAnsi" w:hAnsiTheme="minorHAnsi"/>
          <w:sz w:val="22"/>
          <w:szCs w:val="22"/>
        </w:rPr>
      </w:pPr>
      <w:r w:rsidRPr="004D44F4">
        <w:rPr>
          <w:rFonts w:asciiTheme="minorHAnsi" w:hAnsiTheme="minorHAnsi"/>
          <w:b/>
          <w:sz w:val="22"/>
          <w:szCs w:val="22"/>
        </w:rPr>
        <w:t>1.  Education</w:t>
      </w:r>
    </w:p>
    <w:p w14:paraId="64BDFD34" w14:textId="77777777" w:rsidR="00E06B3F" w:rsidRPr="004D44F4" w:rsidRDefault="00E06B3F" w:rsidP="00E06B3F">
      <w:pPr>
        <w:rPr>
          <w:rFonts w:asciiTheme="minorHAnsi" w:hAnsiTheme="minorHAnsi"/>
          <w:sz w:val="22"/>
          <w:szCs w:val="22"/>
        </w:rPr>
      </w:pPr>
    </w:p>
    <w:p w14:paraId="67A7906D" w14:textId="77777777" w:rsidR="00E06B3F" w:rsidRPr="004D44F4" w:rsidRDefault="00E06B3F" w:rsidP="00E06B3F">
      <w:pPr>
        <w:rPr>
          <w:rFonts w:asciiTheme="minorHAnsi" w:hAnsiTheme="minorHAnsi"/>
          <w:sz w:val="22"/>
          <w:szCs w:val="22"/>
        </w:rPr>
      </w:pPr>
      <w:bookmarkStart w:id="0" w:name="_GoBack"/>
      <w:r w:rsidRPr="004D44F4">
        <w:rPr>
          <w:rFonts w:asciiTheme="minorHAnsi" w:hAnsiTheme="minorHAnsi"/>
          <w:sz w:val="22"/>
          <w:szCs w:val="22"/>
        </w:rPr>
        <w:t>M.A.</w:t>
      </w:r>
      <w:r w:rsidRPr="004D44F4">
        <w:rPr>
          <w:rFonts w:asciiTheme="minorHAnsi" w:hAnsiTheme="minorHAnsi"/>
          <w:sz w:val="22"/>
          <w:szCs w:val="22"/>
        </w:rPr>
        <w:tab/>
        <w:t>1995</w:t>
      </w:r>
      <w:r w:rsidRPr="004D44F4">
        <w:rPr>
          <w:rFonts w:asciiTheme="minorHAnsi" w:hAnsiTheme="minorHAnsi"/>
          <w:sz w:val="22"/>
          <w:szCs w:val="22"/>
        </w:rPr>
        <w:tab/>
        <w:t>Louisiana State University, Baton Rouge, Louisiana</w:t>
      </w:r>
    </w:p>
    <w:p w14:paraId="225C8BF4" w14:textId="24C4174A" w:rsidR="00E06B3F" w:rsidRPr="004D44F4" w:rsidRDefault="00E06B3F" w:rsidP="00E06B3F">
      <w:pPr>
        <w:ind w:left="1440"/>
        <w:rPr>
          <w:rFonts w:asciiTheme="minorHAnsi" w:hAnsiTheme="minorHAnsi"/>
          <w:sz w:val="22"/>
          <w:szCs w:val="22"/>
        </w:rPr>
      </w:pPr>
      <w:r w:rsidRPr="004D44F4">
        <w:rPr>
          <w:rFonts w:asciiTheme="minorHAnsi" w:hAnsiTheme="minorHAnsi"/>
          <w:sz w:val="22"/>
          <w:szCs w:val="22"/>
        </w:rPr>
        <w:t xml:space="preserve">Master of </w:t>
      </w:r>
      <w:r w:rsidR="00DB6B0C">
        <w:rPr>
          <w:rFonts w:asciiTheme="minorHAnsi" w:hAnsiTheme="minorHAnsi"/>
          <w:sz w:val="22"/>
          <w:szCs w:val="22"/>
        </w:rPr>
        <w:t>Library and Information Science</w:t>
      </w:r>
      <w:r w:rsidR="00C96E7A">
        <w:rPr>
          <w:rFonts w:asciiTheme="minorHAnsi" w:hAnsiTheme="minorHAnsi"/>
          <w:sz w:val="22"/>
          <w:szCs w:val="22"/>
        </w:rPr>
        <w:t>.</w:t>
      </w:r>
      <w:r w:rsidR="00DB6B0C">
        <w:rPr>
          <w:rFonts w:asciiTheme="minorHAnsi" w:hAnsiTheme="minorHAnsi"/>
          <w:sz w:val="22"/>
          <w:szCs w:val="22"/>
        </w:rPr>
        <w:t xml:space="preserve"> </w:t>
      </w:r>
      <w:r w:rsidR="00C96E7A">
        <w:rPr>
          <w:rFonts w:asciiTheme="minorHAnsi" w:hAnsiTheme="minorHAnsi"/>
          <w:sz w:val="22"/>
          <w:szCs w:val="22"/>
        </w:rPr>
        <w:t xml:space="preserve"> </w:t>
      </w:r>
      <w:r w:rsidR="00DB6B0C">
        <w:rPr>
          <w:rFonts w:asciiTheme="minorHAnsi" w:hAnsiTheme="minorHAnsi"/>
          <w:sz w:val="22"/>
          <w:szCs w:val="22"/>
        </w:rPr>
        <w:t xml:space="preserve"> </w:t>
      </w:r>
      <w:r w:rsidRPr="004D44F4">
        <w:rPr>
          <w:rFonts w:asciiTheme="minorHAnsi" w:hAnsiTheme="minorHAnsi"/>
          <w:sz w:val="22"/>
          <w:szCs w:val="22"/>
        </w:rPr>
        <w:t>Beta Phi Mu</w:t>
      </w:r>
      <w:r w:rsidR="003C1DBA">
        <w:rPr>
          <w:rFonts w:asciiTheme="minorHAnsi" w:hAnsiTheme="minorHAnsi"/>
          <w:sz w:val="22"/>
          <w:szCs w:val="22"/>
        </w:rPr>
        <w:t xml:space="preserve"> </w:t>
      </w:r>
    </w:p>
    <w:p w14:paraId="5371C7C3" w14:textId="77777777" w:rsidR="00E06B3F" w:rsidRPr="004D44F4" w:rsidRDefault="00E06B3F" w:rsidP="00E06B3F">
      <w:pPr>
        <w:rPr>
          <w:rFonts w:asciiTheme="minorHAnsi" w:hAnsiTheme="minorHAnsi"/>
          <w:sz w:val="22"/>
          <w:szCs w:val="22"/>
        </w:rPr>
      </w:pPr>
    </w:p>
    <w:p w14:paraId="4F095F8D"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B.S.</w:t>
      </w:r>
      <w:r w:rsidRPr="004D44F4">
        <w:rPr>
          <w:rFonts w:asciiTheme="minorHAnsi" w:hAnsiTheme="minorHAnsi"/>
          <w:sz w:val="22"/>
          <w:szCs w:val="22"/>
        </w:rPr>
        <w:tab/>
        <w:t>1993</w:t>
      </w:r>
      <w:r w:rsidRPr="004D44F4">
        <w:rPr>
          <w:rFonts w:asciiTheme="minorHAnsi" w:hAnsiTheme="minorHAnsi"/>
          <w:sz w:val="22"/>
          <w:szCs w:val="22"/>
        </w:rPr>
        <w:tab/>
        <w:t>Oregon State University, Corvallis, Oregon</w:t>
      </w:r>
    </w:p>
    <w:p w14:paraId="35A38AA7" w14:textId="77777777" w:rsidR="00E06B3F" w:rsidRDefault="00E06B3F" w:rsidP="00E06B3F">
      <w:pPr>
        <w:rPr>
          <w:rFonts w:asciiTheme="minorHAnsi" w:hAnsiTheme="minorHAnsi"/>
          <w:sz w:val="22"/>
          <w:szCs w:val="22"/>
        </w:rPr>
      </w:pPr>
      <w:r w:rsidRPr="004D44F4">
        <w:rPr>
          <w:rFonts w:asciiTheme="minorHAnsi" w:hAnsiTheme="minorHAnsi"/>
          <w:sz w:val="22"/>
          <w:szCs w:val="22"/>
        </w:rPr>
        <w:tab/>
      </w:r>
      <w:r w:rsidRPr="004D44F4">
        <w:rPr>
          <w:rFonts w:asciiTheme="minorHAnsi" w:hAnsiTheme="minorHAnsi"/>
          <w:sz w:val="22"/>
          <w:szCs w:val="22"/>
        </w:rPr>
        <w:tab/>
        <w:t>Bachelor of General Science</w:t>
      </w:r>
    </w:p>
    <w:bookmarkEnd w:id="0"/>
    <w:p w14:paraId="5E0AE7C2" w14:textId="77777777" w:rsidR="00DB6B0C" w:rsidRDefault="00DB6B0C" w:rsidP="00E06B3F">
      <w:pPr>
        <w:rPr>
          <w:rFonts w:asciiTheme="minorHAnsi" w:hAnsiTheme="minorHAnsi"/>
          <w:sz w:val="22"/>
          <w:szCs w:val="22"/>
        </w:rPr>
      </w:pPr>
    </w:p>
    <w:p w14:paraId="6369D511" w14:textId="77777777" w:rsidR="00DB6B0C" w:rsidRDefault="00DB6B0C" w:rsidP="00E06B3F">
      <w:pPr>
        <w:rPr>
          <w:rFonts w:asciiTheme="minorHAnsi" w:hAnsiTheme="minorHAnsi"/>
          <w:sz w:val="22"/>
          <w:szCs w:val="22"/>
        </w:rPr>
      </w:pPr>
      <w:r>
        <w:rPr>
          <w:rFonts w:asciiTheme="minorHAnsi" w:hAnsiTheme="minorHAnsi"/>
          <w:sz w:val="22"/>
          <w:szCs w:val="22"/>
        </w:rPr>
        <w:t>Professional Development:</w:t>
      </w:r>
    </w:p>
    <w:p w14:paraId="6E1FD3FA" w14:textId="77777777" w:rsidR="00DB6B0C" w:rsidRDefault="00DB6B0C" w:rsidP="00E06B3F">
      <w:pPr>
        <w:rPr>
          <w:rFonts w:asciiTheme="minorHAnsi" w:hAnsiTheme="minorHAnsi"/>
          <w:sz w:val="22"/>
          <w:szCs w:val="22"/>
        </w:rPr>
      </w:pPr>
    </w:p>
    <w:p w14:paraId="5613FFC0" w14:textId="77777777" w:rsidR="00DB6B0C" w:rsidRDefault="00DB6B0C" w:rsidP="00E06B3F">
      <w:pPr>
        <w:rPr>
          <w:rFonts w:asciiTheme="minorHAnsi" w:hAnsiTheme="minorHAnsi"/>
          <w:sz w:val="22"/>
          <w:szCs w:val="22"/>
        </w:rPr>
      </w:pPr>
      <w:r>
        <w:rPr>
          <w:rFonts w:asciiTheme="minorHAnsi" w:hAnsiTheme="minorHAnsi"/>
          <w:sz w:val="22"/>
          <w:szCs w:val="22"/>
        </w:rPr>
        <w:t>Harvard Leadership Institute, August 2011</w:t>
      </w:r>
    </w:p>
    <w:p w14:paraId="5847522C" w14:textId="77777777" w:rsidR="00DB6B0C" w:rsidRPr="004D44F4" w:rsidRDefault="00DB6B0C" w:rsidP="00E06B3F">
      <w:pPr>
        <w:rPr>
          <w:rFonts w:asciiTheme="minorHAnsi" w:hAnsiTheme="minorHAnsi"/>
          <w:sz w:val="22"/>
          <w:szCs w:val="22"/>
        </w:rPr>
      </w:pPr>
    </w:p>
    <w:p w14:paraId="432851A1"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ab/>
      </w:r>
    </w:p>
    <w:p w14:paraId="7CD059B0" w14:textId="77777777" w:rsidR="00E06B3F" w:rsidRDefault="00E06B3F" w:rsidP="00E06B3F">
      <w:pPr>
        <w:rPr>
          <w:rFonts w:asciiTheme="minorHAnsi" w:hAnsiTheme="minorHAnsi"/>
          <w:b/>
          <w:sz w:val="22"/>
          <w:szCs w:val="22"/>
        </w:rPr>
      </w:pPr>
      <w:r w:rsidRPr="004D44F4">
        <w:rPr>
          <w:rFonts w:asciiTheme="minorHAnsi" w:hAnsiTheme="minorHAnsi"/>
          <w:b/>
          <w:sz w:val="22"/>
          <w:szCs w:val="22"/>
        </w:rPr>
        <w:t>2.  Academic and Professional Positions Held:</w:t>
      </w:r>
    </w:p>
    <w:p w14:paraId="3373FCF2" w14:textId="77777777" w:rsidR="00BF0AB8" w:rsidRDefault="00BF0AB8" w:rsidP="00E06B3F">
      <w:pPr>
        <w:rPr>
          <w:rFonts w:asciiTheme="minorHAnsi" w:hAnsiTheme="minorHAnsi"/>
          <w:b/>
          <w:sz w:val="22"/>
          <w:szCs w:val="22"/>
        </w:rPr>
      </w:pPr>
    </w:p>
    <w:p w14:paraId="361CBFA1" w14:textId="77777777" w:rsidR="00BF0AB8" w:rsidRPr="004D44F4" w:rsidRDefault="00BF0AB8" w:rsidP="00BF0AB8">
      <w:pPr>
        <w:rPr>
          <w:rFonts w:asciiTheme="minorHAnsi" w:hAnsiTheme="minorHAnsi"/>
          <w:sz w:val="22"/>
          <w:szCs w:val="22"/>
        </w:rPr>
      </w:pPr>
      <w:r w:rsidRPr="00BF0AB8">
        <w:rPr>
          <w:rFonts w:asciiTheme="minorHAnsi" w:hAnsiTheme="minorHAnsi"/>
          <w:sz w:val="22"/>
          <w:szCs w:val="22"/>
        </w:rPr>
        <w:t>9/12-present</w:t>
      </w:r>
      <w:r>
        <w:rPr>
          <w:rFonts w:asciiTheme="minorHAnsi" w:hAnsiTheme="minorHAnsi"/>
          <w:b/>
          <w:sz w:val="22"/>
          <w:szCs w:val="22"/>
        </w:rPr>
        <w:tab/>
      </w:r>
      <w:r w:rsidRPr="004D44F4">
        <w:rPr>
          <w:rFonts w:asciiTheme="minorHAnsi" w:hAnsiTheme="minorHAnsi"/>
          <w:sz w:val="22"/>
          <w:szCs w:val="22"/>
        </w:rPr>
        <w:t>Oregon State University</w:t>
      </w:r>
    </w:p>
    <w:p w14:paraId="07F05C95" w14:textId="77777777" w:rsidR="00BF0AB8" w:rsidRDefault="00BF0AB8" w:rsidP="00BF0AB8">
      <w:pPr>
        <w:rPr>
          <w:rFonts w:asciiTheme="minorHAnsi" w:hAnsiTheme="minorHAnsi"/>
          <w:sz w:val="22"/>
          <w:szCs w:val="22"/>
        </w:rPr>
      </w:pPr>
      <w:r w:rsidRPr="004D44F4">
        <w:rPr>
          <w:rFonts w:asciiTheme="minorHAnsi" w:hAnsiTheme="minorHAnsi"/>
          <w:sz w:val="22"/>
          <w:szCs w:val="22"/>
        </w:rPr>
        <w:tab/>
      </w:r>
      <w:r w:rsidRPr="004D44F4">
        <w:rPr>
          <w:rFonts w:asciiTheme="minorHAnsi" w:hAnsiTheme="minorHAnsi"/>
          <w:sz w:val="22"/>
          <w:szCs w:val="22"/>
        </w:rPr>
        <w:tab/>
        <w:t>Corvallis, Oregon 97330-4501</w:t>
      </w:r>
    </w:p>
    <w:p w14:paraId="02098C38" w14:textId="66E318C4" w:rsidR="00BF0AB8" w:rsidRPr="003C1DBA" w:rsidRDefault="00BF0AB8" w:rsidP="00BF0AB8">
      <w:pPr>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sidRPr="003C1DBA">
        <w:rPr>
          <w:rFonts w:asciiTheme="minorHAnsi" w:hAnsiTheme="minorHAnsi"/>
          <w:b/>
          <w:sz w:val="22"/>
          <w:szCs w:val="22"/>
        </w:rPr>
        <w:t>Associate University Librarian for Learning &amp; Engagement</w:t>
      </w:r>
    </w:p>
    <w:p w14:paraId="3881CEB0" w14:textId="0D591103" w:rsidR="00BF0AB8" w:rsidRPr="003C1DBA" w:rsidRDefault="00BF0AB8" w:rsidP="00BF0AB8">
      <w:pPr>
        <w:rPr>
          <w:rFonts w:asciiTheme="minorHAnsi" w:hAnsiTheme="minorHAnsi"/>
          <w:i/>
          <w:sz w:val="22"/>
          <w:szCs w:val="22"/>
        </w:rPr>
      </w:pPr>
      <w:r>
        <w:rPr>
          <w:rFonts w:asciiTheme="minorHAnsi" w:hAnsiTheme="minorHAnsi"/>
          <w:sz w:val="22"/>
          <w:szCs w:val="22"/>
        </w:rPr>
        <w:tab/>
      </w:r>
      <w:r>
        <w:rPr>
          <w:rFonts w:asciiTheme="minorHAnsi" w:hAnsiTheme="minorHAnsi"/>
          <w:sz w:val="22"/>
          <w:szCs w:val="22"/>
        </w:rPr>
        <w:tab/>
      </w:r>
      <w:r w:rsidR="003C1DBA" w:rsidRPr="003C1DBA">
        <w:rPr>
          <w:rFonts w:asciiTheme="minorHAnsi" w:hAnsiTheme="minorHAnsi"/>
          <w:i/>
          <w:sz w:val="22"/>
          <w:szCs w:val="22"/>
        </w:rPr>
        <w:t>Associate Professor</w:t>
      </w:r>
    </w:p>
    <w:p w14:paraId="03BB8DCF" w14:textId="0CCE9A35" w:rsidR="00BF0AB8" w:rsidRPr="004D44F4" w:rsidRDefault="003C1DBA" w:rsidP="003C1DBA">
      <w:pPr>
        <w:ind w:left="1440"/>
        <w:rPr>
          <w:rFonts w:asciiTheme="minorHAnsi" w:hAnsiTheme="minorHAnsi"/>
          <w:b/>
          <w:sz w:val="22"/>
          <w:szCs w:val="22"/>
        </w:rPr>
      </w:pPr>
      <w:r>
        <w:t>Engage in</w:t>
      </w:r>
      <w:r w:rsidRPr="00324B3E">
        <w:t xml:space="preserve"> overall library administration of OSU Libraries, </w:t>
      </w:r>
      <w:r w:rsidR="00600113">
        <w:t xml:space="preserve">including </w:t>
      </w:r>
      <w:r w:rsidRPr="00324B3E">
        <w:t xml:space="preserve">strategic planning, policy decision-making, organizational planning, project oversight, budget allocation, and personnel management. </w:t>
      </w:r>
      <w:r>
        <w:t xml:space="preserve"> C</w:t>
      </w:r>
      <w:r w:rsidRPr="00324B3E">
        <w:t xml:space="preserve">ontribute to long-range planning, program development and evaluation, resource development, budget formulation, and allocation of resources in support of the Libraries’ mission. </w:t>
      </w:r>
      <w:r>
        <w:t xml:space="preserve"> Direct and provide </w:t>
      </w:r>
      <w:r w:rsidRPr="00324B3E">
        <w:t>vision, leadership, motivation, and supervision for the 50 faculty and staff in the Teaching and Engagement Department (TED</w:t>
      </w:r>
      <w:r w:rsidR="00600113">
        <w:t>)</w:t>
      </w:r>
      <w:r w:rsidR="00176C1B">
        <w:t>, t</w:t>
      </w:r>
      <w:r w:rsidR="00176C1B" w:rsidRPr="00324B3E">
        <w:t>he</w:t>
      </w:r>
      <w:r w:rsidRPr="00324B3E">
        <w:t xml:space="preserve"> Collections and Resource Sharing Department (CRSD</w:t>
      </w:r>
      <w:r w:rsidR="00176C1B">
        <w:t xml:space="preserve">), </w:t>
      </w:r>
      <w:r w:rsidR="00600113">
        <w:t>Library Experience &amp; Access Department (LEAD)</w:t>
      </w:r>
      <w:r w:rsidR="00176C1B">
        <w:t xml:space="preserve"> and Library Assessment</w:t>
      </w:r>
      <w:r>
        <w:t xml:space="preserve">.  Develop evaluate, and assess </w:t>
      </w:r>
      <w:r w:rsidRPr="00324B3E">
        <w:t xml:space="preserve">library services and resources in these areas and advances the Libraries’ ongoing role in shaping and transforming the University’s teaching, learning, research, and outreach mission. </w:t>
      </w:r>
      <w:r w:rsidR="00600113">
        <w:t>Collaborate with</w:t>
      </w:r>
      <w:r w:rsidRPr="00324B3E">
        <w:t xml:space="preserve"> other members of the</w:t>
      </w:r>
      <w:r w:rsidR="00600113">
        <w:t xml:space="preserve"> OSU Libraries &amp; Press</w:t>
      </w:r>
      <w:r w:rsidRPr="00324B3E">
        <w:t xml:space="preserve"> administrative team </w:t>
      </w:r>
      <w:r w:rsidR="00600113">
        <w:t>to demonstrate</w:t>
      </w:r>
      <w:r w:rsidRPr="00324B3E">
        <w:t xml:space="preserve"> to the University community the critical importance of libraries</w:t>
      </w:r>
      <w:r w:rsidR="00600113">
        <w:t xml:space="preserve"> through the development of </w:t>
      </w:r>
      <w:r w:rsidRPr="00324B3E">
        <w:t xml:space="preserve">collaborative relationships on campus that further the libraries strategic plan. </w:t>
      </w:r>
      <w:r w:rsidR="00600113">
        <w:t>Support</w:t>
      </w:r>
      <w:r w:rsidRPr="00324B3E">
        <w:t xml:space="preserve"> library faculty in the tenure process, </w:t>
      </w:r>
      <w:r w:rsidR="00600113">
        <w:t>including</w:t>
      </w:r>
      <w:r w:rsidRPr="00324B3E">
        <w:t xml:space="preserve"> working with tenure-track faculty on their research, providing mentoring in the tenure process, and guiding faculty in their research activities</w:t>
      </w:r>
    </w:p>
    <w:p w14:paraId="600DAAB9" w14:textId="77777777" w:rsidR="00945936" w:rsidRPr="004D44F4" w:rsidRDefault="00945936" w:rsidP="00E06B3F">
      <w:pPr>
        <w:rPr>
          <w:rFonts w:asciiTheme="minorHAnsi" w:hAnsiTheme="minorHAnsi"/>
          <w:b/>
          <w:sz w:val="22"/>
          <w:szCs w:val="22"/>
        </w:rPr>
      </w:pPr>
    </w:p>
    <w:p w14:paraId="075B69BB" w14:textId="3C7D7165" w:rsidR="00945936" w:rsidRPr="004D44F4" w:rsidRDefault="004942FC" w:rsidP="00E06B3F">
      <w:pPr>
        <w:rPr>
          <w:rFonts w:asciiTheme="minorHAnsi" w:hAnsiTheme="minorHAnsi"/>
          <w:sz w:val="22"/>
          <w:szCs w:val="22"/>
        </w:rPr>
      </w:pPr>
      <w:r>
        <w:rPr>
          <w:rFonts w:asciiTheme="minorHAnsi" w:hAnsiTheme="minorHAnsi"/>
          <w:sz w:val="22"/>
          <w:szCs w:val="22"/>
        </w:rPr>
        <w:t>7/10</w:t>
      </w:r>
      <w:r w:rsidR="00BF0AB8">
        <w:rPr>
          <w:rFonts w:asciiTheme="minorHAnsi" w:hAnsiTheme="minorHAnsi"/>
          <w:sz w:val="22"/>
          <w:szCs w:val="22"/>
        </w:rPr>
        <w:t xml:space="preserve"> - 8/12</w:t>
      </w:r>
      <w:r w:rsidR="0074672D">
        <w:rPr>
          <w:rFonts w:asciiTheme="minorHAnsi" w:hAnsiTheme="minorHAnsi"/>
          <w:sz w:val="22"/>
          <w:szCs w:val="22"/>
        </w:rPr>
        <w:tab/>
      </w:r>
      <w:r w:rsidR="00945936" w:rsidRPr="004D44F4">
        <w:rPr>
          <w:rFonts w:asciiTheme="minorHAnsi" w:hAnsiTheme="minorHAnsi"/>
          <w:sz w:val="22"/>
          <w:szCs w:val="22"/>
        </w:rPr>
        <w:t>Oregon State University</w:t>
      </w:r>
    </w:p>
    <w:p w14:paraId="58F3DB56" w14:textId="77777777" w:rsidR="00945936" w:rsidRPr="004D44F4" w:rsidRDefault="00945936" w:rsidP="00E06B3F">
      <w:pPr>
        <w:rPr>
          <w:rFonts w:asciiTheme="minorHAnsi" w:hAnsiTheme="minorHAnsi"/>
          <w:sz w:val="22"/>
          <w:szCs w:val="22"/>
        </w:rPr>
      </w:pPr>
      <w:r w:rsidRPr="004D44F4">
        <w:rPr>
          <w:rFonts w:asciiTheme="minorHAnsi" w:hAnsiTheme="minorHAnsi"/>
          <w:sz w:val="22"/>
          <w:szCs w:val="22"/>
        </w:rPr>
        <w:tab/>
      </w:r>
      <w:r w:rsidRPr="004D44F4">
        <w:rPr>
          <w:rFonts w:asciiTheme="minorHAnsi" w:hAnsiTheme="minorHAnsi"/>
          <w:sz w:val="22"/>
          <w:szCs w:val="22"/>
        </w:rPr>
        <w:tab/>
        <w:t>Corvallis, Oregon 97330-4501</w:t>
      </w:r>
    </w:p>
    <w:p w14:paraId="1E32591F" w14:textId="77777777" w:rsidR="00945936" w:rsidRPr="005977D3" w:rsidRDefault="00945936" w:rsidP="00E06B3F">
      <w:pPr>
        <w:rPr>
          <w:rFonts w:asciiTheme="minorHAnsi" w:hAnsiTheme="minorHAnsi"/>
          <w:b/>
          <w:sz w:val="22"/>
          <w:szCs w:val="22"/>
        </w:rPr>
      </w:pPr>
      <w:r w:rsidRPr="004D44F4">
        <w:rPr>
          <w:rFonts w:asciiTheme="minorHAnsi" w:hAnsiTheme="minorHAnsi"/>
          <w:sz w:val="22"/>
          <w:szCs w:val="22"/>
        </w:rPr>
        <w:tab/>
      </w:r>
      <w:r w:rsidRPr="004D44F4">
        <w:rPr>
          <w:rFonts w:asciiTheme="minorHAnsi" w:hAnsiTheme="minorHAnsi"/>
          <w:sz w:val="22"/>
          <w:szCs w:val="22"/>
        </w:rPr>
        <w:tab/>
      </w:r>
      <w:r w:rsidRPr="005977D3">
        <w:rPr>
          <w:rFonts w:asciiTheme="minorHAnsi" w:hAnsiTheme="minorHAnsi"/>
          <w:b/>
          <w:sz w:val="22"/>
          <w:szCs w:val="22"/>
        </w:rPr>
        <w:t>Head of OSU Libraries Teaching &amp; Engagement</w:t>
      </w:r>
    </w:p>
    <w:p w14:paraId="0C91BCCD" w14:textId="77777777" w:rsidR="00945936" w:rsidRDefault="00945936" w:rsidP="00E06B3F">
      <w:pPr>
        <w:rPr>
          <w:rFonts w:asciiTheme="minorHAnsi" w:hAnsiTheme="minorHAnsi"/>
          <w:i/>
          <w:sz w:val="22"/>
          <w:szCs w:val="22"/>
        </w:rPr>
      </w:pPr>
      <w:r w:rsidRPr="004D44F4">
        <w:rPr>
          <w:rFonts w:asciiTheme="minorHAnsi" w:hAnsiTheme="minorHAnsi"/>
          <w:sz w:val="22"/>
          <w:szCs w:val="22"/>
        </w:rPr>
        <w:tab/>
      </w:r>
      <w:r w:rsidRPr="004D44F4">
        <w:rPr>
          <w:rFonts w:asciiTheme="minorHAnsi" w:hAnsiTheme="minorHAnsi"/>
          <w:sz w:val="22"/>
          <w:szCs w:val="22"/>
        </w:rPr>
        <w:tab/>
      </w:r>
      <w:r w:rsidRPr="004D44F4">
        <w:rPr>
          <w:rFonts w:asciiTheme="minorHAnsi" w:hAnsiTheme="minorHAnsi"/>
          <w:i/>
          <w:sz w:val="22"/>
          <w:szCs w:val="22"/>
        </w:rPr>
        <w:t>Associate Professor</w:t>
      </w:r>
    </w:p>
    <w:p w14:paraId="4E04C356" w14:textId="77777777" w:rsidR="007626D0" w:rsidRPr="007626D0" w:rsidRDefault="00007DF5" w:rsidP="00210D47">
      <w:pPr>
        <w:ind w:left="1440"/>
        <w:rPr>
          <w:rFonts w:asciiTheme="minorHAnsi" w:hAnsiTheme="minorHAnsi"/>
          <w:sz w:val="22"/>
          <w:szCs w:val="22"/>
        </w:rPr>
      </w:pPr>
      <w:r>
        <w:rPr>
          <w:rFonts w:asciiTheme="minorHAnsi" w:hAnsiTheme="minorHAnsi"/>
          <w:sz w:val="22"/>
          <w:szCs w:val="22"/>
        </w:rPr>
        <w:lastRenderedPageBreak/>
        <w:t>Plan and manage strategic initiatives related to information literacy instruction and engagement activities that support the academic and research needs of OSU students, faculty and staff.</w:t>
      </w:r>
      <w:r w:rsidR="003F21B6">
        <w:rPr>
          <w:rFonts w:asciiTheme="minorHAnsi" w:hAnsiTheme="minorHAnsi"/>
          <w:sz w:val="22"/>
          <w:szCs w:val="22"/>
        </w:rPr>
        <w:t xml:space="preserve">  Administer and manage the OSUL Learning Commons and reference/information services offered face-to-face and virtually to the OSU Community. </w:t>
      </w:r>
      <w:r>
        <w:rPr>
          <w:rFonts w:asciiTheme="minorHAnsi" w:hAnsiTheme="minorHAnsi"/>
          <w:sz w:val="22"/>
          <w:szCs w:val="22"/>
        </w:rPr>
        <w:t xml:space="preserve"> Regularly assess and track </w:t>
      </w:r>
      <w:r w:rsidR="003F21B6">
        <w:rPr>
          <w:rFonts w:asciiTheme="minorHAnsi" w:hAnsiTheme="minorHAnsi"/>
          <w:sz w:val="22"/>
          <w:szCs w:val="22"/>
        </w:rPr>
        <w:t xml:space="preserve">the </w:t>
      </w:r>
      <w:r>
        <w:rPr>
          <w:rFonts w:asciiTheme="minorHAnsi" w:hAnsiTheme="minorHAnsi"/>
          <w:sz w:val="22"/>
          <w:szCs w:val="22"/>
        </w:rPr>
        <w:t xml:space="preserve">OSUL instruction program, learning commons services and student engagement services for continual improvement and alignment with OSU </w:t>
      </w:r>
      <w:r w:rsidR="003F21B6">
        <w:rPr>
          <w:rFonts w:asciiTheme="minorHAnsi" w:hAnsiTheme="minorHAnsi"/>
          <w:sz w:val="22"/>
          <w:szCs w:val="22"/>
        </w:rPr>
        <w:t xml:space="preserve">and OSUL </w:t>
      </w:r>
      <w:r>
        <w:rPr>
          <w:rFonts w:asciiTheme="minorHAnsi" w:hAnsiTheme="minorHAnsi"/>
          <w:sz w:val="22"/>
          <w:szCs w:val="22"/>
        </w:rPr>
        <w:t xml:space="preserve">strategic goals.  </w:t>
      </w:r>
      <w:r w:rsidR="003F21B6">
        <w:rPr>
          <w:rFonts w:asciiTheme="minorHAnsi" w:hAnsiTheme="minorHAnsi"/>
          <w:sz w:val="22"/>
          <w:szCs w:val="22"/>
        </w:rPr>
        <w:t xml:space="preserve">Partner and work collaboratively with OSU Academic &amp; Outreach programs that are engaged in creating information literate students. </w:t>
      </w:r>
      <w:r w:rsidR="007626D0" w:rsidRPr="003F21B6">
        <w:rPr>
          <w:rFonts w:asciiTheme="minorHAnsi" w:hAnsiTheme="minorHAnsi"/>
          <w:sz w:val="22"/>
          <w:szCs w:val="22"/>
        </w:rPr>
        <w:t>Serve as a member of the Library Management Team</w:t>
      </w:r>
      <w:r w:rsidRPr="003F21B6">
        <w:rPr>
          <w:rFonts w:asciiTheme="minorHAnsi" w:hAnsiTheme="minorHAnsi"/>
          <w:sz w:val="22"/>
          <w:szCs w:val="22"/>
        </w:rPr>
        <w:t xml:space="preserve"> and engage in strategic planning, budget and operations management and policy develop for OSU Libraries.  </w:t>
      </w:r>
      <w:r w:rsidR="003F21B6">
        <w:rPr>
          <w:rFonts w:asciiTheme="minorHAnsi" w:hAnsiTheme="minorHAnsi"/>
          <w:sz w:val="22"/>
          <w:szCs w:val="22"/>
        </w:rPr>
        <w:t>Manage, supervise and manage</w:t>
      </w:r>
      <w:r w:rsidR="003F21B6" w:rsidRPr="003F21B6">
        <w:rPr>
          <w:rFonts w:asciiTheme="minorHAnsi" w:hAnsiTheme="minorHAnsi"/>
          <w:sz w:val="22"/>
          <w:szCs w:val="22"/>
        </w:rPr>
        <w:t xml:space="preserve"> </w:t>
      </w:r>
      <w:r w:rsidR="00160C5D">
        <w:rPr>
          <w:rFonts w:asciiTheme="minorHAnsi" w:hAnsiTheme="minorHAnsi"/>
          <w:sz w:val="22"/>
          <w:szCs w:val="22"/>
        </w:rPr>
        <w:t>eight</w:t>
      </w:r>
      <w:r w:rsidR="003F21B6" w:rsidRPr="003F21B6">
        <w:rPr>
          <w:rFonts w:asciiTheme="minorHAnsi" w:hAnsiTheme="minorHAnsi"/>
          <w:sz w:val="22"/>
          <w:szCs w:val="22"/>
        </w:rPr>
        <w:t xml:space="preserve"> tenure track faculty and </w:t>
      </w:r>
      <w:r w:rsidR="00160C5D">
        <w:rPr>
          <w:rFonts w:asciiTheme="minorHAnsi" w:hAnsiTheme="minorHAnsi"/>
          <w:sz w:val="22"/>
          <w:szCs w:val="22"/>
        </w:rPr>
        <w:t>one</w:t>
      </w:r>
      <w:r w:rsidR="003F21B6" w:rsidRPr="003F21B6">
        <w:rPr>
          <w:rFonts w:asciiTheme="minorHAnsi" w:hAnsiTheme="minorHAnsi"/>
          <w:sz w:val="22"/>
          <w:szCs w:val="22"/>
        </w:rPr>
        <w:t xml:space="preserve"> professional faculty members.</w:t>
      </w:r>
    </w:p>
    <w:p w14:paraId="27C6A34B" w14:textId="77777777" w:rsidR="00E06B3F" w:rsidRPr="00210D47" w:rsidRDefault="00945936" w:rsidP="00E06B3F">
      <w:pPr>
        <w:rPr>
          <w:rFonts w:asciiTheme="minorHAnsi" w:hAnsiTheme="minorHAnsi"/>
          <w:sz w:val="22"/>
          <w:szCs w:val="22"/>
        </w:rPr>
      </w:pPr>
      <w:r w:rsidRPr="004D44F4">
        <w:rPr>
          <w:rFonts w:asciiTheme="minorHAnsi" w:hAnsiTheme="minorHAnsi"/>
          <w:i/>
          <w:sz w:val="22"/>
          <w:szCs w:val="22"/>
        </w:rPr>
        <w:tab/>
      </w:r>
      <w:r w:rsidRPr="004D44F4">
        <w:rPr>
          <w:rFonts w:asciiTheme="minorHAnsi" w:hAnsiTheme="minorHAnsi"/>
          <w:i/>
          <w:sz w:val="22"/>
          <w:szCs w:val="22"/>
        </w:rPr>
        <w:tab/>
      </w:r>
    </w:p>
    <w:p w14:paraId="0A73410D" w14:textId="39B78EE3" w:rsidR="00E06B3F" w:rsidRPr="004D44F4" w:rsidRDefault="004942FC" w:rsidP="00E06B3F">
      <w:pPr>
        <w:rPr>
          <w:rFonts w:asciiTheme="minorHAnsi" w:hAnsiTheme="minorHAnsi"/>
          <w:sz w:val="22"/>
          <w:szCs w:val="22"/>
        </w:rPr>
      </w:pPr>
      <w:r>
        <w:rPr>
          <w:rFonts w:asciiTheme="minorHAnsi" w:hAnsiTheme="minorHAnsi"/>
          <w:sz w:val="22"/>
          <w:szCs w:val="22"/>
        </w:rPr>
        <w:t>7/06-6/10</w:t>
      </w:r>
      <w:r w:rsidR="00E06B3F" w:rsidRPr="004D44F4">
        <w:rPr>
          <w:rFonts w:asciiTheme="minorHAnsi" w:hAnsiTheme="minorHAnsi"/>
          <w:sz w:val="22"/>
          <w:szCs w:val="22"/>
        </w:rPr>
        <w:tab/>
        <w:t>Oregon State University</w:t>
      </w:r>
    </w:p>
    <w:p w14:paraId="02934A2C" w14:textId="77777777" w:rsidR="00E06B3F" w:rsidRPr="004D44F4" w:rsidRDefault="00E06B3F" w:rsidP="00E06B3F">
      <w:pPr>
        <w:ind w:left="720" w:firstLine="720"/>
        <w:rPr>
          <w:rFonts w:asciiTheme="minorHAnsi" w:hAnsiTheme="minorHAnsi"/>
          <w:sz w:val="22"/>
          <w:szCs w:val="22"/>
        </w:rPr>
      </w:pPr>
      <w:r w:rsidRPr="004D44F4">
        <w:rPr>
          <w:rFonts w:asciiTheme="minorHAnsi" w:hAnsiTheme="minorHAnsi"/>
          <w:sz w:val="22"/>
          <w:szCs w:val="22"/>
        </w:rPr>
        <w:t>Corvallis, Oregon 97330-4501</w:t>
      </w:r>
    </w:p>
    <w:p w14:paraId="6791212B" w14:textId="77777777" w:rsidR="00E06B3F" w:rsidRPr="004D44F4" w:rsidRDefault="00E06B3F" w:rsidP="00E06B3F">
      <w:pPr>
        <w:ind w:left="1440"/>
        <w:rPr>
          <w:rFonts w:asciiTheme="minorHAnsi" w:hAnsiTheme="minorHAnsi"/>
          <w:i/>
          <w:sz w:val="22"/>
          <w:szCs w:val="22"/>
        </w:rPr>
      </w:pPr>
      <w:r w:rsidRPr="004D44F4">
        <w:rPr>
          <w:rFonts w:asciiTheme="minorHAnsi" w:hAnsiTheme="minorHAnsi"/>
          <w:b/>
          <w:sz w:val="22"/>
          <w:szCs w:val="22"/>
        </w:rPr>
        <w:t>Head of Undergraduate Learning and Library Information Access</w:t>
      </w:r>
      <w:r w:rsidRPr="004D44F4">
        <w:rPr>
          <w:rFonts w:asciiTheme="minorHAnsi" w:hAnsiTheme="minorHAnsi"/>
          <w:sz w:val="22"/>
          <w:szCs w:val="22"/>
        </w:rPr>
        <w:t xml:space="preserve">, </w:t>
      </w:r>
      <w:r w:rsidRPr="004D44F4">
        <w:rPr>
          <w:rFonts w:asciiTheme="minorHAnsi" w:hAnsiTheme="minorHAnsi"/>
          <w:i/>
          <w:sz w:val="22"/>
          <w:szCs w:val="22"/>
        </w:rPr>
        <w:t>Associate Professor</w:t>
      </w:r>
    </w:p>
    <w:p w14:paraId="45B26EC0" w14:textId="77777777" w:rsidR="0057362C" w:rsidRPr="004D44F4" w:rsidRDefault="00E06B3F" w:rsidP="00E06B3F">
      <w:pPr>
        <w:ind w:left="1440"/>
        <w:rPr>
          <w:rFonts w:asciiTheme="minorHAnsi" w:hAnsiTheme="minorHAnsi"/>
          <w:sz w:val="22"/>
          <w:szCs w:val="22"/>
        </w:rPr>
      </w:pPr>
      <w:r w:rsidRPr="004D44F4">
        <w:rPr>
          <w:rFonts w:asciiTheme="minorHAnsi" w:hAnsiTheme="minorHAnsi"/>
          <w:sz w:val="22"/>
          <w:szCs w:val="22"/>
        </w:rPr>
        <w:t xml:space="preserve">Administer and coordinate an undergraduate information literacy curriculum that supports the academic success of the undergraduate student body.  In addition, </w:t>
      </w:r>
      <w:r w:rsidR="00160C5D">
        <w:rPr>
          <w:rFonts w:asciiTheme="minorHAnsi" w:hAnsiTheme="minorHAnsi"/>
          <w:sz w:val="22"/>
          <w:szCs w:val="22"/>
        </w:rPr>
        <w:t xml:space="preserve">oversee </w:t>
      </w:r>
      <w:r w:rsidRPr="004D44F4">
        <w:rPr>
          <w:rFonts w:asciiTheme="minorHAnsi" w:hAnsiTheme="minorHAnsi"/>
          <w:sz w:val="22"/>
          <w:szCs w:val="22"/>
        </w:rPr>
        <w:t>the OSU Libraries 2</w:t>
      </w:r>
      <w:r w:rsidRPr="004D44F4">
        <w:rPr>
          <w:rFonts w:asciiTheme="minorHAnsi" w:hAnsiTheme="minorHAnsi"/>
          <w:sz w:val="22"/>
          <w:szCs w:val="22"/>
          <w:vertAlign w:val="superscript"/>
        </w:rPr>
        <w:t>nd</w:t>
      </w:r>
      <w:r w:rsidRPr="004D44F4">
        <w:rPr>
          <w:rFonts w:asciiTheme="minorHAnsi" w:hAnsiTheme="minorHAnsi"/>
          <w:sz w:val="22"/>
          <w:szCs w:val="22"/>
        </w:rPr>
        <w:t xml:space="preserve"> floor public service functions that include the reference and circulation desks, the information commons, the public printing and photocopy services.  In addition, </w:t>
      </w:r>
      <w:r w:rsidR="00160C5D">
        <w:rPr>
          <w:rFonts w:asciiTheme="minorHAnsi" w:hAnsiTheme="minorHAnsi"/>
          <w:sz w:val="22"/>
          <w:szCs w:val="22"/>
        </w:rPr>
        <w:t xml:space="preserve">manage </w:t>
      </w:r>
      <w:r w:rsidRPr="004D44F4">
        <w:rPr>
          <w:rFonts w:asciiTheme="minorHAnsi" w:hAnsiTheme="minorHAnsi"/>
          <w:sz w:val="22"/>
          <w:szCs w:val="22"/>
        </w:rPr>
        <w:t xml:space="preserve">the OSU Libraries interlibrary loan department and library collection maintenance.  </w:t>
      </w:r>
      <w:r w:rsidR="00160C5D">
        <w:rPr>
          <w:rFonts w:asciiTheme="minorHAnsi" w:hAnsiTheme="minorHAnsi"/>
          <w:sz w:val="22"/>
          <w:szCs w:val="22"/>
        </w:rPr>
        <w:t>Responsible for</w:t>
      </w:r>
      <w:r w:rsidRPr="004D44F4">
        <w:rPr>
          <w:rFonts w:asciiTheme="minorHAnsi" w:hAnsiTheme="minorHAnsi"/>
          <w:sz w:val="22"/>
          <w:szCs w:val="22"/>
        </w:rPr>
        <w:t xml:space="preserve"> </w:t>
      </w:r>
      <w:r w:rsidR="007626D0">
        <w:rPr>
          <w:rFonts w:asciiTheme="minorHAnsi" w:hAnsiTheme="minorHAnsi"/>
          <w:sz w:val="22"/>
          <w:szCs w:val="22"/>
        </w:rPr>
        <w:t xml:space="preserve">strategic planning, personnel management, </w:t>
      </w:r>
      <w:r w:rsidRPr="004D44F4">
        <w:rPr>
          <w:rFonts w:asciiTheme="minorHAnsi" w:hAnsiTheme="minorHAnsi"/>
          <w:sz w:val="22"/>
          <w:szCs w:val="22"/>
        </w:rPr>
        <w:t>budgeting, facilities management, user services</w:t>
      </w:r>
      <w:r w:rsidR="007626D0">
        <w:rPr>
          <w:rFonts w:asciiTheme="minorHAnsi" w:hAnsiTheme="minorHAnsi"/>
          <w:sz w:val="22"/>
          <w:szCs w:val="22"/>
        </w:rPr>
        <w:t>, responding to library user suggestions/issues</w:t>
      </w:r>
      <w:r w:rsidRPr="004D44F4">
        <w:rPr>
          <w:rFonts w:asciiTheme="minorHAnsi" w:hAnsiTheme="minorHAnsi"/>
          <w:sz w:val="22"/>
          <w:szCs w:val="22"/>
        </w:rPr>
        <w:t xml:space="preserve"> and technical support</w:t>
      </w:r>
      <w:r w:rsidR="00160C5D">
        <w:rPr>
          <w:rFonts w:asciiTheme="minorHAnsi" w:hAnsiTheme="minorHAnsi"/>
          <w:sz w:val="22"/>
          <w:szCs w:val="22"/>
        </w:rPr>
        <w:t xml:space="preserve"> in the above areas</w:t>
      </w:r>
      <w:r w:rsidRPr="004D44F4">
        <w:rPr>
          <w:rFonts w:asciiTheme="minorHAnsi" w:hAnsiTheme="minorHAnsi"/>
          <w:sz w:val="22"/>
          <w:szCs w:val="22"/>
        </w:rPr>
        <w:t xml:space="preserve">. </w:t>
      </w:r>
    </w:p>
    <w:p w14:paraId="694F9D74" w14:textId="77777777" w:rsidR="006A22B3" w:rsidRPr="004D44F4" w:rsidRDefault="00E06B3F" w:rsidP="00E06B3F">
      <w:pPr>
        <w:ind w:left="1440"/>
        <w:rPr>
          <w:rFonts w:asciiTheme="minorHAnsi" w:hAnsiTheme="minorHAnsi"/>
          <w:i/>
          <w:sz w:val="22"/>
          <w:szCs w:val="22"/>
        </w:rPr>
      </w:pPr>
      <w:r w:rsidRPr="004D44F4">
        <w:rPr>
          <w:rFonts w:asciiTheme="minorHAnsi" w:hAnsiTheme="minorHAnsi"/>
          <w:sz w:val="22"/>
          <w:szCs w:val="22"/>
        </w:rPr>
        <w:t xml:space="preserve">Supervise one </w:t>
      </w:r>
      <w:r w:rsidR="00160C5D">
        <w:rPr>
          <w:rFonts w:asciiTheme="minorHAnsi" w:hAnsiTheme="minorHAnsi"/>
          <w:sz w:val="22"/>
          <w:szCs w:val="22"/>
        </w:rPr>
        <w:t>tenure track faculty</w:t>
      </w:r>
      <w:r w:rsidR="006A22B3" w:rsidRPr="004D44F4">
        <w:rPr>
          <w:rFonts w:asciiTheme="minorHAnsi" w:hAnsiTheme="minorHAnsi"/>
          <w:sz w:val="22"/>
          <w:szCs w:val="22"/>
        </w:rPr>
        <w:t xml:space="preserve"> </w:t>
      </w:r>
      <w:r w:rsidR="00160C5D" w:rsidRPr="004D44F4">
        <w:rPr>
          <w:rFonts w:asciiTheme="minorHAnsi" w:hAnsiTheme="minorHAnsi"/>
          <w:sz w:val="22"/>
          <w:szCs w:val="22"/>
        </w:rPr>
        <w:t xml:space="preserve">(7/06-6/07) </w:t>
      </w:r>
      <w:r w:rsidR="00160C5D">
        <w:rPr>
          <w:rFonts w:asciiTheme="minorHAnsi" w:hAnsiTheme="minorHAnsi"/>
          <w:sz w:val="22"/>
          <w:szCs w:val="22"/>
        </w:rPr>
        <w:t>and six tenure track</w:t>
      </w:r>
      <w:r w:rsidR="00C96E7A">
        <w:rPr>
          <w:rFonts w:asciiTheme="minorHAnsi" w:hAnsiTheme="minorHAnsi"/>
          <w:sz w:val="22"/>
          <w:szCs w:val="22"/>
        </w:rPr>
        <w:t>-</w:t>
      </w:r>
      <w:r w:rsidR="00160C5D">
        <w:rPr>
          <w:rFonts w:asciiTheme="minorHAnsi" w:hAnsiTheme="minorHAnsi"/>
          <w:sz w:val="22"/>
          <w:szCs w:val="22"/>
        </w:rPr>
        <w:t xml:space="preserve">faculty </w:t>
      </w:r>
      <w:r w:rsidR="006A22B3" w:rsidRPr="004D44F4">
        <w:rPr>
          <w:rFonts w:asciiTheme="minorHAnsi" w:hAnsiTheme="minorHAnsi"/>
          <w:sz w:val="22"/>
          <w:szCs w:val="22"/>
        </w:rPr>
        <w:t>(7/07-6/08)</w:t>
      </w:r>
      <w:r w:rsidRPr="004D44F4">
        <w:rPr>
          <w:rFonts w:asciiTheme="minorHAnsi" w:hAnsiTheme="minorHAnsi"/>
          <w:sz w:val="22"/>
          <w:szCs w:val="22"/>
        </w:rPr>
        <w:t>, three professional faculty and seventeen classified employees in the Library Tech 1 to Library Tech 3 range.</w:t>
      </w:r>
      <w:r w:rsidRPr="004D44F4">
        <w:rPr>
          <w:rFonts w:asciiTheme="minorHAnsi" w:hAnsiTheme="minorHAnsi"/>
          <w:i/>
          <w:sz w:val="22"/>
          <w:szCs w:val="22"/>
        </w:rPr>
        <w:t xml:space="preserve"> </w:t>
      </w:r>
    </w:p>
    <w:p w14:paraId="2E5865F3" w14:textId="77777777" w:rsidR="00E06B3F" w:rsidRPr="004D44F4" w:rsidRDefault="00E06B3F" w:rsidP="00E06B3F">
      <w:pPr>
        <w:ind w:left="1440"/>
        <w:rPr>
          <w:rFonts w:asciiTheme="minorHAnsi" w:hAnsiTheme="minorHAnsi"/>
          <w:sz w:val="22"/>
          <w:szCs w:val="22"/>
        </w:rPr>
      </w:pPr>
      <w:r w:rsidRPr="004D44F4">
        <w:rPr>
          <w:rFonts w:asciiTheme="minorHAnsi" w:hAnsiTheme="minorHAnsi"/>
          <w:i/>
          <w:sz w:val="22"/>
          <w:szCs w:val="22"/>
        </w:rPr>
        <w:t xml:space="preserve"> </w:t>
      </w:r>
    </w:p>
    <w:p w14:paraId="104BE9F5" w14:textId="77777777" w:rsidR="00E06B3F" w:rsidRPr="004D44F4" w:rsidRDefault="00E06B3F" w:rsidP="00E06B3F">
      <w:pPr>
        <w:rPr>
          <w:rFonts w:asciiTheme="minorHAnsi" w:hAnsiTheme="minorHAnsi"/>
          <w:b/>
          <w:sz w:val="22"/>
          <w:szCs w:val="22"/>
        </w:rPr>
      </w:pPr>
    </w:p>
    <w:p w14:paraId="4B5B04D7"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12/05-7/06</w:t>
      </w:r>
      <w:r w:rsidRPr="004D44F4">
        <w:rPr>
          <w:rFonts w:asciiTheme="minorHAnsi" w:hAnsiTheme="minorHAnsi"/>
          <w:sz w:val="22"/>
          <w:szCs w:val="22"/>
        </w:rPr>
        <w:tab/>
        <w:t xml:space="preserve">Oregon State University Libraries, </w:t>
      </w:r>
    </w:p>
    <w:p w14:paraId="7DD585B7" w14:textId="77777777" w:rsidR="00E06B3F" w:rsidRPr="004D44F4" w:rsidRDefault="00E06B3F" w:rsidP="00E06B3F">
      <w:pPr>
        <w:ind w:left="720" w:firstLine="720"/>
        <w:rPr>
          <w:rFonts w:asciiTheme="minorHAnsi" w:hAnsiTheme="minorHAnsi"/>
          <w:sz w:val="22"/>
          <w:szCs w:val="22"/>
        </w:rPr>
      </w:pPr>
      <w:r w:rsidRPr="004D44F4">
        <w:rPr>
          <w:rFonts w:asciiTheme="minorHAnsi" w:hAnsiTheme="minorHAnsi"/>
          <w:sz w:val="22"/>
          <w:szCs w:val="22"/>
        </w:rPr>
        <w:t>Corvallis, Oregon 97330-4501</w:t>
      </w:r>
    </w:p>
    <w:p w14:paraId="0377C6FA" w14:textId="77777777" w:rsidR="00E06B3F" w:rsidRPr="004D44F4" w:rsidRDefault="00E06B3F" w:rsidP="00E06B3F">
      <w:pPr>
        <w:ind w:left="1440"/>
        <w:rPr>
          <w:rFonts w:asciiTheme="minorHAnsi" w:hAnsiTheme="minorHAnsi"/>
          <w:sz w:val="22"/>
          <w:szCs w:val="22"/>
        </w:rPr>
      </w:pPr>
      <w:r w:rsidRPr="004D44F4">
        <w:rPr>
          <w:rFonts w:asciiTheme="minorHAnsi" w:hAnsiTheme="minorHAnsi"/>
          <w:b/>
          <w:sz w:val="22"/>
          <w:szCs w:val="22"/>
        </w:rPr>
        <w:t>Interim Head of Undergraduate Learning and Library Information Access</w:t>
      </w:r>
      <w:r w:rsidRPr="004D44F4">
        <w:rPr>
          <w:rFonts w:asciiTheme="minorHAnsi" w:hAnsiTheme="minorHAnsi"/>
          <w:sz w:val="22"/>
          <w:szCs w:val="22"/>
        </w:rPr>
        <w:t xml:space="preserve">, </w:t>
      </w:r>
      <w:r w:rsidRPr="004D44F4">
        <w:rPr>
          <w:rFonts w:asciiTheme="minorHAnsi" w:hAnsiTheme="minorHAnsi"/>
          <w:i/>
          <w:sz w:val="22"/>
          <w:szCs w:val="22"/>
        </w:rPr>
        <w:t xml:space="preserve">Associate Professor </w:t>
      </w:r>
    </w:p>
    <w:p w14:paraId="25192449" w14:textId="77777777" w:rsidR="00E06B3F" w:rsidRPr="00210D47" w:rsidRDefault="00E06B3F" w:rsidP="00210D47">
      <w:pPr>
        <w:ind w:left="1440"/>
        <w:rPr>
          <w:rFonts w:asciiTheme="minorHAnsi" w:hAnsiTheme="minorHAnsi"/>
          <w:i/>
          <w:sz w:val="22"/>
          <w:szCs w:val="22"/>
        </w:rPr>
      </w:pPr>
      <w:r w:rsidRPr="004D44F4">
        <w:rPr>
          <w:rFonts w:asciiTheme="minorHAnsi" w:hAnsiTheme="minorHAnsi"/>
          <w:sz w:val="22"/>
          <w:szCs w:val="22"/>
        </w:rPr>
        <w:t>Coordinate the reorganization of the OSU Libraries</w:t>
      </w:r>
      <w:r w:rsidR="00160C5D">
        <w:rPr>
          <w:rFonts w:asciiTheme="minorHAnsi" w:hAnsiTheme="minorHAnsi"/>
          <w:sz w:val="22"/>
          <w:szCs w:val="22"/>
        </w:rPr>
        <w:t>’</w:t>
      </w:r>
      <w:r w:rsidRPr="004D44F4">
        <w:rPr>
          <w:rFonts w:asciiTheme="minorHAnsi" w:hAnsiTheme="minorHAnsi"/>
          <w:sz w:val="22"/>
          <w:szCs w:val="22"/>
        </w:rPr>
        <w:t xml:space="preserve"> circulation, reference/information, library information commons, collection maintenance and document delivery/res</w:t>
      </w:r>
      <w:r w:rsidR="00945936" w:rsidRPr="004D44F4">
        <w:rPr>
          <w:rFonts w:asciiTheme="minorHAnsi" w:hAnsiTheme="minorHAnsi"/>
          <w:sz w:val="22"/>
          <w:szCs w:val="22"/>
        </w:rPr>
        <w:t xml:space="preserve">ource sharing into a seamless, </w:t>
      </w:r>
      <w:r w:rsidRPr="004D44F4">
        <w:rPr>
          <w:rFonts w:asciiTheme="minorHAnsi" w:hAnsiTheme="minorHAnsi"/>
          <w:sz w:val="22"/>
          <w:szCs w:val="22"/>
        </w:rPr>
        <w:t>user-centered system of services and resources designed to assist undergraduate students in becoming successful life-long learners.  Administer and coordinate an undergraduate information literacy curriculum that supports the academic success of the undergraduate student body.   Supervise one tenure-track Undergraduate Services Librarian, three professional faculty and seventeen classified em</w:t>
      </w:r>
      <w:r w:rsidR="004D44F4" w:rsidRPr="004D44F4">
        <w:rPr>
          <w:rFonts w:asciiTheme="minorHAnsi" w:hAnsiTheme="minorHAnsi"/>
          <w:sz w:val="22"/>
          <w:szCs w:val="22"/>
        </w:rPr>
        <w:t xml:space="preserve">ployees in the Library Tech </w:t>
      </w:r>
      <w:r w:rsidR="00160C5D">
        <w:rPr>
          <w:rFonts w:asciiTheme="minorHAnsi" w:hAnsiTheme="minorHAnsi"/>
          <w:sz w:val="22"/>
          <w:szCs w:val="22"/>
        </w:rPr>
        <w:t xml:space="preserve">1 </w:t>
      </w:r>
      <w:r w:rsidR="004D44F4" w:rsidRPr="004D44F4">
        <w:rPr>
          <w:rFonts w:asciiTheme="minorHAnsi" w:hAnsiTheme="minorHAnsi"/>
          <w:sz w:val="22"/>
          <w:szCs w:val="22"/>
        </w:rPr>
        <w:t>-</w:t>
      </w:r>
      <w:r w:rsidRPr="004D44F4">
        <w:rPr>
          <w:rFonts w:asciiTheme="minorHAnsi" w:hAnsiTheme="minorHAnsi"/>
          <w:sz w:val="22"/>
          <w:szCs w:val="22"/>
        </w:rPr>
        <w:t xml:space="preserve"> Library Tech 3 range.</w:t>
      </w:r>
      <w:r w:rsidR="004D44F4" w:rsidRPr="004D44F4">
        <w:rPr>
          <w:rFonts w:asciiTheme="minorHAnsi" w:hAnsiTheme="minorHAnsi"/>
          <w:sz w:val="22"/>
          <w:szCs w:val="22"/>
        </w:rPr>
        <w:br/>
      </w:r>
    </w:p>
    <w:p w14:paraId="5091D897"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5/02-11/05</w:t>
      </w:r>
      <w:r w:rsidRPr="004D44F4">
        <w:rPr>
          <w:rFonts w:asciiTheme="minorHAnsi" w:hAnsiTheme="minorHAnsi"/>
          <w:sz w:val="22"/>
          <w:szCs w:val="22"/>
        </w:rPr>
        <w:tab/>
        <w:t>Oregon State University Libraries</w:t>
      </w:r>
    </w:p>
    <w:p w14:paraId="062EEB0E" w14:textId="77777777" w:rsidR="00E06B3F" w:rsidRPr="004D44F4" w:rsidRDefault="00E06B3F" w:rsidP="00E06B3F">
      <w:pPr>
        <w:ind w:left="720" w:firstLine="720"/>
        <w:rPr>
          <w:rFonts w:asciiTheme="minorHAnsi" w:hAnsiTheme="minorHAnsi"/>
          <w:sz w:val="22"/>
          <w:szCs w:val="22"/>
        </w:rPr>
      </w:pPr>
      <w:r w:rsidRPr="004D44F4">
        <w:rPr>
          <w:rFonts w:asciiTheme="minorHAnsi" w:hAnsiTheme="minorHAnsi"/>
          <w:sz w:val="22"/>
          <w:szCs w:val="22"/>
        </w:rPr>
        <w:t>Corvallis, Oregon 97330-4501</w:t>
      </w:r>
    </w:p>
    <w:p w14:paraId="50FC3587" w14:textId="77777777" w:rsidR="00E06B3F" w:rsidRPr="004D44F4" w:rsidRDefault="00E06B3F" w:rsidP="00E06B3F">
      <w:pPr>
        <w:ind w:left="1440"/>
        <w:rPr>
          <w:rFonts w:asciiTheme="minorHAnsi" w:hAnsiTheme="minorHAnsi"/>
          <w:i/>
          <w:sz w:val="22"/>
          <w:szCs w:val="22"/>
        </w:rPr>
      </w:pPr>
      <w:r w:rsidRPr="004D44F4">
        <w:rPr>
          <w:rFonts w:asciiTheme="minorHAnsi" w:hAnsiTheme="minorHAnsi"/>
          <w:b/>
          <w:sz w:val="22"/>
          <w:szCs w:val="22"/>
        </w:rPr>
        <w:t>Assistant Head of Reference &amp; Instruction/Life Sciences Librarian</w:t>
      </w:r>
      <w:r w:rsidRPr="004D44F4">
        <w:rPr>
          <w:rFonts w:asciiTheme="minorHAnsi" w:hAnsiTheme="minorHAnsi"/>
          <w:sz w:val="22"/>
          <w:szCs w:val="22"/>
        </w:rPr>
        <w:t xml:space="preserve">, </w:t>
      </w:r>
      <w:r w:rsidRPr="004D44F4">
        <w:rPr>
          <w:rFonts w:asciiTheme="minorHAnsi" w:hAnsiTheme="minorHAnsi"/>
          <w:i/>
          <w:sz w:val="22"/>
          <w:szCs w:val="22"/>
        </w:rPr>
        <w:t>Associate Professor</w:t>
      </w:r>
    </w:p>
    <w:p w14:paraId="769E53C8" w14:textId="77777777" w:rsidR="00E06B3F" w:rsidRPr="004D44F4" w:rsidRDefault="00E06B3F" w:rsidP="00E06B3F">
      <w:pPr>
        <w:ind w:left="1440"/>
        <w:rPr>
          <w:rFonts w:asciiTheme="minorHAnsi" w:hAnsiTheme="minorHAnsi"/>
          <w:sz w:val="22"/>
          <w:szCs w:val="22"/>
        </w:rPr>
      </w:pPr>
      <w:r w:rsidRPr="004D44F4">
        <w:rPr>
          <w:rFonts w:asciiTheme="minorHAnsi" w:hAnsiTheme="minorHAnsi"/>
          <w:sz w:val="22"/>
          <w:szCs w:val="22"/>
        </w:rPr>
        <w:t>Responsib</w:t>
      </w:r>
      <w:r w:rsidR="00160C5D">
        <w:rPr>
          <w:rFonts w:asciiTheme="minorHAnsi" w:hAnsiTheme="minorHAnsi"/>
          <w:sz w:val="22"/>
          <w:szCs w:val="22"/>
        </w:rPr>
        <w:t>le</w:t>
      </w:r>
      <w:r w:rsidRPr="004D44F4">
        <w:rPr>
          <w:rFonts w:asciiTheme="minorHAnsi" w:hAnsiTheme="minorHAnsi"/>
          <w:sz w:val="22"/>
          <w:szCs w:val="22"/>
        </w:rPr>
        <w:t xml:space="preserve"> for primary life sciences librarian duties including collection development reference/research services, general and subject specific library instruction and library liaison to academic departments in the subject areas of Pharmacy, Public Health, Exercise &amp; Sport Sciences, Nutrition and Food Science &amp; Technology.  Coordinate the Reference Services Workgroup with a focus on service planning and library user input. Assess “Out of Library” Reference Services.  Provide management and oversight of services from OSU Libraries Reference Desk to library patrons.  Supervise the Instruction Coordinator, Reference Student Supervisor, the Reference, Instruction and Collections Office support staff, the part-time evening Information Commons Manager, and six to eight on-call Reference Librarians.  Direct the delivery of user education programs in a variety of formats to undergraduate students, emphasizing basic research skills for first year students and information literacy including web-based tutorials.  Participate in OSU Libraries’ outreach and instruction programs.  Market and promoted reference and instruction services and resources.</w:t>
      </w:r>
    </w:p>
    <w:p w14:paraId="33011465" w14:textId="77777777" w:rsidR="00E06B3F" w:rsidRPr="004D44F4" w:rsidRDefault="00E06B3F" w:rsidP="00E06B3F">
      <w:pPr>
        <w:ind w:left="2160"/>
        <w:rPr>
          <w:rFonts w:asciiTheme="minorHAnsi" w:hAnsiTheme="minorHAnsi"/>
          <w:b/>
          <w:sz w:val="22"/>
          <w:szCs w:val="22"/>
        </w:rPr>
      </w:pPr>
    </w:p>
    <w:p w14:paraId="4B784088" w14:textId="77777777" w:rsidR="00E06B3F" w:rsidRPr="004D44F4" w:rsidRDefault="00226502" w:rsidP="00E06B3F">
      <w:pPr>
        <w:rPr>
          <w:rFonts w:asciiTheme="minorHAnsi" w:hAnsiTheme="minorHAnsi"/>
          <w:sz w:val="22"/>
          <w:szCs w:val="22"/>
        </w:rPr>
      </w:pPr>
      <w:r>
        <w:rPr>
          <w:rFonts w:asciiTheme="minorHAnsi" w:hAnsiTheme="minorHAnsi"/>
          <w:sz w:val="22"/>
          <w:szCs w:val="22"/>
        </w:rPr>
        <w:t>9/98 - 4/</w:t>
      </w:r>
      <w:r w:rsidR="00E06B3F" w:rsidRPr="004D44F4">
        <w:rPr>
          <w:rFonts w:asciiTheme="minorHAnsi" w:hAnsiTheme="minorHAnsi"/>
          <w:sz w:val="22"/>
          <w:szCs w:val="22"/>
        </w:rPr>
        <w:t>02</w:t>
      </w:r>
      <w:r w:rsidR="00E06B3F" w:rsidRPr="004D44F4">
        <w:rPr>
          <w:rFonts w:asciiTheme="minorHAnsi" w:hAnsiTheme="minorHAnsi"/>
          <w:sz w:val="22"/>
          <w:szCs w:val="22"/>
        </w:rPr>
        <w:tab/>
        <w:t xml:space="preserve">Oregon State University Libraries, </w:t>
      </w:r>
    </w:p>
    <w:p w14:paraId="5F507314" w14:textId="77777777" w:rsidR="00E06B3F" w:rsidRPr="004D44F4" w:rsidRDefault="00E06B3F" w:rsidP="00E06B3F">
      <w:pPr>
        <w:ind w:left="720" w:firstLine="720"/>
        <w:rPr>
          <w:rFonts w:asciiTheme="minorHAnsi" w:hAnsiTheme="minorHAnsi"/>
          <w:sz w:val="22"/>
          <w:szCs w:val="22"/>
        </w:rPr>
      </w:pPr>
      <w:r w:rsidRPr="004D44F4">
        <w:rPr>
          <w:rFonts w:asciiTheme="minorHAnsi" w:hAnsiTheme="minorHAnsi"/>
          <w:sz w:val="22"/>
          <w:szCs w:val="22"/>
        </w:rPr>
        <w:t>Corvallis, Oregon 97330-4501</w:t>
      </w:r>
    </w:p>
    <w:p w14:paraId="271F236F" w14:textId="2B97158B" w:rsidR="00E06B3F" w:rsidRPr="008F26BF" w:rsidRDefault="00E06B3F" w:rsidP="008F26BF">
      <w:pPr>
        <w:ind w:left="720" w:firstLine="720"/>
        <w:rPr>
          <w:rFonts w:asciiTheme="minorHAnsi" w:hAnsiTheme="minorHAnsi"/>
          <w:i/>
          <w:sz w:val="22"/>
          <w:szCs w:val="22"/>
        </w:rPr>
      </w:pPr>
      <w:r w:rsidRPr="004D44F4">
        <w:rPr>
          <w:rFonts w:asciiTheme="minorHAnsi" w:hAnsiTheme="minorHAnsi"/>
          <w:b/>
          <w:sz w:val="22"/>
          <w:szCs w:val="22"/>
        </w:rPr>
        <w:t>Life Sciences Librarian</w:t>
      </w:r>
      <w:r w:rsidRPr="004D44F4">
        <w:rPr>
          <w:rFonts w:asciiTheme="minorHAnsi" w:hAnsiTheme="minorHAnsi"/>
          <w:sz w:val="22"/>
          <w:szCs w:val="22"/>
        </w:rPr>
        <w:t xml:space="preserve">, </w:t>
      </w:r>
      <w:r w:rsidRPr="004D44F4">
        <w:rPr>
          <w:rFonts w:asciiTheme="minorHAnsi" w:hAnsiTheme="minorHAnsi"/>
          <w:i/>
          <w:sz w:val="22"/>
          <w:szCs w:val="22"/>
        </w:rPr>
        <w:t>Assistant Professor</w:t>
      </w:r>
    </w:p>
    <w:p w14:paraId="5208BE41" w14:textId="77777777" w:rsidR="00E06B3F" w:rsidRPr="004D44F4" w:rsidRDefault="00E06B3F" w:rsidP="00E06B3F">
      <w:pPr>
        <w:rPr>
          <w:rFonts w:asciiTheme="minorHAnsi" w:hAnsiTheme="minorHAnsi"/>
          <w:sz w:val="22"/>
          <w:szCs w:val="22"/>
        </w:rPr>
      </w:pPr>
    </w:p>
    <w:p w14:paraId="3477B5BB"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9/95 - 9/98</w:t>
      </w:r>
      <w:r w:rsidRPr="004D44F4">
        <w:rPr>
          <w:rFonts w:asciiTheme="minorHAnsi" w:hAnsiTheme="minorHAnsi"/>
          <w:sz w:val="22"/>
          <w:szCs w:val="22"/>
        </w:rPr>
        <w:tab/>
        <w:t>Oregon State University Libraries</w:t>
      </w:r>
    </w:p>
    <w:p w14:paraId="6F8392E9"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ab/>
      </w:r>
      <w:r w:rsidRPr="004D44F4">
        <w:rPr>
          <w:rFonts w:asciiTheme="minorHAnsi" w:hAnsiTheme="minorHAnsi"/>
          <w:sz w:val="22"/>
          <w:szCs w:val="22"/>
        </w:rPr>
        <w:tab/>
        <w:t>Corvallis Oregon 93770-4501</w:t>
      </w:r>
    </w:p>
    <w:p w14:paraId="25A7D587" w14:textId="77777777" w:rsidR="005977D3" w:rsidRDefault="00E06B3F" w:rsidP="00E06B3F">
      <w:pPr>
        <w:ind w:left="1440"/>
        <w:rPr>
          <w:rFonts w:asciiTheme="minorHAnsi" w:hAnsiTheme="minorHAnsi"/>
          <w:i/>
          <w:sz w:val="22"/>
          <w:szCs w:val="22"/>
        </w:rPr>
      </w:pPr>
      <w:r w:rsidRPr="004D44F4">
        <w:rPr>
          <w:rFonts w:asciiTheme="minorHAnsi" w:hAnsiTheme="minorHAnsi"/>
          <w:b/>
          <w:sz w:val="22"/>
          <w:szCs w:val="22"/>
        </w:rPr>
        <w:t>Life Sciences Librarian/Library Instruction Coordinator</w:t>
      </w:r>
      <w:r w:rsidRPr="004D44F4">
        <w:rPr>
          <w:rFonts w:asciiTheme="minorHAnsi" w:hAnsiTheme="minorHAnsi"/>
          <w:sz w:val="22"/>
          <w:szCs w:val="22"/>
        </w:rPr>
        <w:t xml:space="preserve"> </w:t>
      </w:r>
      <w:r w:rsidRPr="004D44F4">
        <w:rPr>
          <w:rFonts w:asciiTheme="minorHAnsi" w:hAnsiTheme="minorHAnsi"/>
          <w:i/>
          <w:sz w:val="22"/>
          <w:szCs w:val="22"/>
        </w:rPr>
        <w:t>(Instructor 9/95-7/96), Assistant Professor</w:t>
      </w:r>
    </w:p>
    <w:p w14:paraId="5E42B781" w14:textId="77777777" w:rsidR="00E06B3F" w:rsidRPr="004D44F4" w:rsidRDefault="00E06B3F" w:rsidP="00E531EA">
      <w:pPr>
        <w:rPr>
          <w:rFonts w:asciiTheme="minorHAnsi" w:hAnsiTheme="minorHAnsi"/>
          <w:sz w:val="22"/>
          <w:szCs w:val="22"/>
        </w:rPr>
      </w:pPr>
    </w:p>
    <w:p w14:paraId="4086C6A0" w14:textId="77777777" w:rsidR="00E06B3F" w:rsidRPr="004D44F4" w:rsidRDefault="00E06B3F" w:rsidP="00E06B3F">
      <w:pPr>
        <w:rPr>
          <w:rFonts w:asciiTheme="minorHAnsi" w:hAnsiTheme="minorHAnsi"/>
          <w:b/>
          <w:i/>
          <w:sz w:val="22"/>
          <w:szCs w:val="22"/>
        </w:rPr>
      </w:pPr>
      <w:r w:rsidRPr="004D44F4">
        <w:rPr>
          <w:rFonts w:asciiTheme="minorHAnsi" w:hAnsiTheme="minorHAnsi"/>
          <w:b/>
          <w:i/>
          <w:sz w:val="22"/>
          <w:szCs w:val="22"/>
        </w:rPr>
        <w:t>C.  Scholarship and Creative Activity</w:t>
      </w:r>
    </w:p>
    <w:p w14:paraId="0D7EBE25" w14:textId="77777777" w:rsidR="00E06B3F" w:rsidRPr="004D44F4" w:rsidRDefault="00E06B3F" w:rsidP="00E06B3F">
      <w:pPr>
        <w:rPr>
          <w:rFonts w:asciiTheme="minorHAnsi" w:hAnsiTheme="minorHAnsi"/>
          <w:b/>
          <w:sz w:val="22"/>
          <w:szCs w:val="22"/>
        </w:rPr>
      </w:pPr>
    </w:p>
    <w:p w14:paraId="525158FF" w14:textId="77777777" w:rsidR="00E06B3F" w:rsidRPr="004D44F4" w:rsidRDefault="00E06B3F" w:rsidP="00E06B3F">
      <w:pPr>
        <w:rPr>
          <w:rFonts w:asciiTheme="minorHAnsi" w:hAnsiTheme="minorHAnsi"/>
          <w:b/>
          <w:sz w:val="22"/>
          <w:szCs w:val="22"/>
        </w:rPr>
      </w:pPr>
      <w:r w:rsidRPr="004D44F4">
        <w:rPr>
          <w:rFonts w:asciiTheme="minorHAnsi" w:hAnsiTheme="minorHAnsi"/>
          <w:b/>
          <w:sz w:val="22"/>
          <w:szCs w:val="22"/>
        </w:rPr>
        <w:t>Refereed Publications/Print:</w:t>
      </w:r>
    </w:p>
    <w:p w14:paraId="15D01A63" w14:textId="77777777" w:rsidR="00945936" w:rsidRPr="004D44F4" w:rsidRDefault="00945936" w:rsidP="00E06B3F">
      <w:pPr>
        <w:rPr>
          <w:rFonts w:asciiTheme="minorHAnsi" w:hAnsiTheme="minorHAnsi"/>
          <w:b/>
          <w:sz w:val="22"/>
          <w:szCs w:val="22"/>
        </w:rPr>
      </w:pPr>
    </w:p>
    <w:p w14:paraId="6B910315" w14:textId="7544CB49" w:rsidR="00424491" w:rsidRPr="00812076" w:rsidRDefault="0017459F" w:rsidP="00424491">
      <w:pPr>
        <w:rPr>
          <w:rFonts w:asciiTheme="minorHAnsi" w:hAnsiTheme="minorHAnsi"/>
          <w:bCs/>
          <w:iCs/>
          <w:sz w:val="22"/>
          <w:szCs w:val="22"/>
        </w:rPr>
      </w:pPr>
      <w:r>
        <w:rPr>
          <w:rFonts w:asciiTheme="minorHAnsi" w:hAnsiTheme="minorHAnsi"/>
          <w:sz w:val="22"/>
          <w:szCs w:val="22"/>
        </w:rPr>
        <w:t>Middleton, C. (2014</w:t>
      </w:r>
      <w:r w:rsidR="00945936" w:rsidRPr="004D44F4">
        <w:rPr>
          <w:rFonts w:asciiTheme="minorHAnsi" w:hAnsiTheme="minorHAnsi"/>
          <w:sz w:val="22"/>
          <w:szCs w:val="22"/>
        </w:rPr>
        <w:t>)</w:t>
      </w:r>
      <w:r w:rsidR="00DB6B0C">
        <w:rPr>
          <w:rFonts w:asciiTheme="minorHAnsi" w:hAnsiTheme="minorHAnsi"/>
          <w:sz w:val="22"/>
          <w:szCs w:val="22"/>
        </w:rPr>
        <w:t xml:space="preserve"> </w:t>
      </w:r>
      <w:r w:rsidR="00424491" w:rsidRPr="00812076">
        <w:rPr>
          <w:rFonts w:asciiTheme="minorHAnsi" w:hAnsiTheme="minorHAnsi"/>
          <w:bCs/>
          <w:iCs/>
          <w:sz w:val="22"/>
          <w:szCs w:val="22"/>
        </w:rPr>
        <w:t>OSU Libraries Reference Services &amp; Collections a not so cautionary tale</w:t>
      </w:r>
    </w:p>
    <w:p w14:paraId="35302288" w14:textId="6B379C9D" w:rsidR="00945936" w:rsidRPr="004D44F4" w:rsidRDefault="00945936" w:rsidP="00E06B3F">
      <w:pPr>
        <w:rPr>
          <w:rFonts w:asciiTheme="minorHAnsi" w:hAnsiTheme="minorHAnsi"/>
          <w:sz w:val="22"/>
          <w:szCs w:val="22"/>
        </w:rPr>
      </w:pPr>
      <w:r w:rsidRPr="00160C5D">
        <w:rPr>
          <w:rFonts w:asciiTheme="minorHAnsi" w:hAnsiTheme="minorHAnsi"/>
          <w:sz w:val="22"/>
          <w:szCs w:val="22"/>
          <w:u w:val="single"/>
        </w:rPr>
        <w:t>Taking the big leap:  releasing</w:t>
      </w:r>
      <w:r w:rsidRPr="00424491">
        <w:rPr>
          <w:rFonts w:asciiTheme="minorHAnsi" w:hAnsiTheme="minorHAnsi"/>
          <w:sz w:val="22"/>
          <w:szCs w:val="22"/>
          <w:u w:val="single"/>
        </w:rPr>
        <w:t xml:space="preserve"> reference collections and old reference models</w:t>
      </w:r>
      <w:r w:rsidRPr="004D44F4">
        <w:rPr>
          <w:rFonts w:asciiTheme="minorHAnsi" w:hAnsiTheme="minorHAnsi"/>
          <w:sz w:val="22"/>
          <w:szCs w:val="22"/>
        </w:rPr>
        <w:t xml:space="preserve">.  </w:t>
      </w:r>
      <w:r w:rsidR="00DB6B0C">
        <w:rPr>
          <w:rFonts w:asciiTheme="minorHAnsi" w:hAnsiTheme="minorHAnsi"/>
          <w:sz w:val="22"/>
          <w:szCs w:val="22"/>
        </w:rPr>
        <w:t xml:space="preserve">Eds.  </w:t>
      </w:r>
      <w:r w:rsidR="00424491">
        <w:rPr>
          <w:rFonts w:asciiTheme="minorHAnsi" w:hAnsiTheme="minorHAnsi"/>
          <w:sz w:val="22"/>
          <w:szCs w:val="22"/>
        </w:rPr>
        <w:t xml:space="preserve">Mary Evangeliste and Katherine Furlong, American Library Association.   </w:t>
      </w:r>
    </w:p>
    <w:p w14:paraId="12A99672" w14:textId="77777777" w:rsidR="00E06B3F" w:rsidRPr="004D44F4" w:rsidRDefault="00E06B3F" w:rsidP="00E06B3F">
      <w:pPr>
        <w:rPr>
          <w:rFonts w:asciiTheme="minorHAnsi" w:hAnsiTheme="minorHAnsi"/>
          <w:sz w:val="22"/>
          <w:szCs w:val="22"/>
        </w:rPr>
      </w:pPr>
    </w:p>
    <w:p w14:paraId="0EFD617E"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Christie, A., Pollitz, J., Middleton, C. (2009) Management of Library Course Reserves and the Textbook Affordability Crisis</w:t>
      </w:r>
      <w:r w:rsidRPr="00226502">
        <w:rPr>
          <w:rFonts w:asciiTheme="minorHAnsi" w:hAnsiTheme="minorHAnsi"/>
          <w:sz w:val="22"/>
          <w:szCs w:val="22"/>
        </w:rPr>
        <w:t>. </w:t>
      </w:r>
      <w:r w:rsidRPr="00210D47">
        <w:rPr>
          <w:rFonts w:asciiTheme="minorHAnsi" w:hAnsiTheme="minorHAnsi"/>
          <w:sz w:val="22"/>
          <w:szCs w:val="22"/>
          <w:u w:val="single"/>
        </w:rPr>
        <w:t xml:space="preserve"> Journal of Access Services</w:t>
      </w:r>
      <w:r w:rsidR="00210D47">
        <w:rPr>
          <w:rFonts w:asciiTheme="minorHAnsi" w:hAnsiTheme="minorHAnsi"/>
          <w:sz w:val="22"/>
          <w:szCs w:val="22"/>
          <w:u w:val="single"/>
        </w:rPr>
        <w:t xml:space="preserve">, </w:t>
      </w:r>
      <w:r w:rsidR="00226502" w:rsidRPr="00226502">
        <w:rPr>
          <w:rFonts w:asciiTheme="minorHAnsi" w:hAnsiTheme="minorHAnsi"/>
          <w:sz w:val="22"/>
          <w:szCs w:val="22"/>
        </w:rPr>
        <w:t>6 (4)</w:t>
      </w:r>
      <w:r w:rsidR="00226502">
        <w:rPr>
          <w:rFonts w:asciiTheme="minorHAnsi" w:hAnsiTheme="minorHAnsi"/>
          <w:sz w:val="22"/>
          <w:szCs w:val="22"/>
        </w:rPr>
        <w:t xml:space="preserve"> </w:t>
      </w:r>
      <w:r w:rsidR="00812076">
        <w:rPr>
          <w:rFonts w:asciiTheme="minorHAnsi" w:hAnsiTheme="minorHAnsi"/>
          <w:sz w:val="22"/>
          <w:szCs w:val="22"/>
        </w:rPr>
        <w:t>459-484</w:t>
      </w:r>
      <w:r w:rsidR="00C96E7A">
        <w:rPr>
          <w:rFonts w:asciiTheme="minorHAnsi" w:hAnsiTheme="minorHAnsi"/>
          <w:sz w:val="22"/>
          <w:szCs w:val="22"/>
        </w:rPr>
        <w:t>.</w:t>
      </w:r>
      <w:r w:rsidR="00812076">
        <w:rPr>
          <w:rFonts w:asciiTheme="minorHAnsi" w:hAnsiTheme="minorHAnsi"/>
          <w:sz w:val="22"/>
          <w:szCs w:val="22"/>
        </w:rPr>
        <w:t>.</w:t>
      </w:r>
    </w:p>
    <w:p w14:paraId="2991DC97" w14:textId="77777777" w:rsidR="00E06B3F" w:rsidRPr="004D44F4" w:rsidRDefault="00E06B3F" w:rsidP="00E06B3F">
      <w:pPr>
        <w:rPr>
          <w:rFonts w:asciiTheme="minorHAnsi" w:hAnsiTheme="minorHAnsi"/>
          <w:sz w:val="22"/>
          <w:szCs w:val="22"/>
        </w:rPr>
      </w:pPr>
    </w:p>
    <w:p w14:paraId="5BC86113"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 xml:space="preserve"> Christie, A., Pollitz, J., Middleton, C. (2009) Student Strategies for Coping with the High Cost of Textbooks and the Role of Academic Library Course Reserves. </w:t>
      </w:r>
      <w:r w:rsidRPr="00210D47">
        <w:rPr>
          <w:rFonts w:asciiTheme="minorHAnsi" w:hAnsiTheme="minorHAnsi"/>
          <w:sz w:val="22"/>
          <w:szCs w:val="22"/>
          <w:u w:val="single"/>
        </w:rPr>
        <w:t>Portal: Libraries and the Academy</w:t>
      </w:r>
      <w:r w:rsidRPr="004D44F4">
        <w:rPr>
          <w:rFonts w:asciiTheme="minorHAnsi" w:hAnsiTheme="minorHAnsi"/>
          <w:sz w:val="22"/>
          <w:szCs w:val="22"/>
        </w:rPr>
        <w:t xml:space="preserve">, 9 (4) </w:t>
      </w:r>
      <w:r w:rsidR="00812076">
        <w:rPr>
          <w:rFonts w:asciiTheme="minorHAnsi" w:hAnsiTheme="minorHAnsi"/>
          <w:sz w:val="22"/>
          <w:szCs w:val="22"/>
        </w:rPr>
        <w:t>491-510.</w:t>
      </w:r>
    </w:p>
    <w:p w14:paraId="3140F609" w14:textId="77777777" w:rsidR="00E06B3F" w:rsidRPr="004D44F4" w:rsidRDefault="00424491" w:rsidP="00424491">
      <w:pPr>
        <w:tabs>
          <w:tab w:val="left" w:pos="4773"/>
        </w:tabs>
        <w:rPr>
          <w:rFonts w:asciiTheme="minorHAnsi" w:hAnsiTheme="minorHAnsi"/>
          <w:b/>
          <w:sz w:val="22"/>
          <w:szCs w:val="22"/>
        </w:rPr>
      </w:pPr>
      <w:r>
        <w:rPr>
          <w:rFonts w:asciiTheme="minorHAnsi" w:hAnsiTheme="minorHAnsi"/>
          <w:b/>
          <w:sz w:val="22"/>
          <w:szCs w:val="22"/>
        </w:rPr>
        <w:tab/>
      </w:r>
    </w:p>
    <w:p w14:paraId="242B92D5" w14:textId="45752906" w:rsidR="00E06B3F" w:rsidRPr="004D44F4" w:rsidRDefault="00FB09D8" w:rsidP="00E06B3F">
      <w:pPr>
        <w:rPr>
          <w:rFonts w:asciiTheme="minorHAnsi" w:hAnsiTheme="minorHAnsi"/>
          <w:i/>
          <w:sz w:val="22"/>
          <w:szCs w:val="22"/>
        </w:rPr>
      </w:pPr>
      <w:r w:rsidRPr="004D44F4">
        <w:rPr>
          <w:rFonts w:asciiTheme="minorHAnsi" w:hAnsiTheme="minorHAnsi"/>
          <w:sz w:val="22"/>
          <w:szCs w:val="22"/>
        </w:rPr>
        <w:t>Davidson, J., Middleton</w:t>
      </w:r>
      <w:r w:rsidRPr="004D44F4">
        <w:rPr>
          <w:rFonts w:asciiTheme="minorHAnsi" w:hAnsiTheme="minorHAnsi"/>
          <w:b/>
          <w:sz w:val="22"/>
          <w:szCs w:val="22"/>
        </w:rPr>
        <w:t xml:space="preserve"> </w:t>
      </w:r>
      <w:r w:rsidRPr="004D44F4">
        <w:rPr>
          <w:rFonts w:asciiTheme="minorHAnsi" w:hAnsiTheme="minorHAnsi"/>
          <w:sz w:val="22"/>
          <w:szCs w:val="22"/>
        </w:rPr>
        <w:t>C.</w:t>
      </w:r>
      <w:r w:rsidRPr="004D44F4">
        <w:rPr>
          <w:rFonts w:asciiTheme="minorHAnsi" w:hAnsiTheme="minorHAnsi"/>
          <w:b/>
          <w:sz w:val="22"/>
          <w:szCs w:val="22"/>
        </w:rPr>
        <w:t xml:space="preserve"> </w:t>
      </w:r>
      <w:r w:rsidRPr="004D44F4">
        <w:rPr>
          <w:rFonts w:asciiTheme="minorHAnsi" w:hAnsiTheme="minorHAnsi"/>
          <w:sz w:val="22"/>
          <w:szCs w:val="22"/>
        </w:rPr>
        <w:t>(2006) Networking, networking, networking: the role of professional association memberships in ment</w:t>
      </w:r>
      <w:r>
        <w:rPr>
          <w:rFonts w:asciiTheme="minorHAnsi" w:hAnsiTheme="minorHAnsi"/>
          <w:sz w:val="22"/>
          <w:szCs w:val="22"/>
        </w:rPr>
        <w:t xml:space="preserve">oring and retention of science </w:t>
      </w:r>
      <w:r w:rsidRPr="004D44F4">
        <w:rPr>
          <w:rFonts w:asciiTheme="minorHAnsi" w:hAnsiTheme="minorHAnsi"/>
          <w:sz w:val="22"/>
          <w:szCs w:val="22"/>
        </w:rPr>
        <w:t xml:space="preserve">librarians.  </w:t>
      </w:r>
      <w:r w:rsidR="00E06B3F" w:rsidRPr="004D44F4">
        <w:rPr>
          <w:rFonts w:asciiTheme="minorHAnsi" w:hAnsiTheme="minorHAnsi"/>
          <w:sz w:val="22"/>
          <w:szCs w:val="22"/>
          <w:u w:val="single"/>
        </w:rPr>
        <w:t>Science and Technology Libraries</w:t>
      </w:r>
      <w:r w:rsidR="00E06B3F" w:rsidRPr="004D44F4">
        <w:rPr>
          <w:rFonts w:asciiTheme="minorHAnsi" w:hAnsiTheme="minorHAnsi"/>
          <w:sz w:val="22"/>
          <w:szCs w:val="22"/>
        </w:rPr>
        <w:t>,</w:t>
      </w:r>
      <w:r w:rsidR="00C96E7A">
        <w:rPr>
          <w:rFonts w:asciiTheme="minorHAnsi" w:hAnsiTheme="minorHAnsi"/>
          <w:sz w:val="22"/>
          <w:szCs w:val="22"/>
        </w:rPr>
        <w:t>,</w:t>
      </w:r>
      <w:r w:rsidR="00E06B3F" w:rsidRPr="004D44F4">
        <w:rPr>
          <w:rFonts w:asciiTheme="minorHAnsi" w:hAnsiTheme="minorHAnsi"/>
          <w:sz w:val="22"/>
          <w:szCs w:val="22"/>
        </w:rPr>
        <w:t xml:space="preserve"> 27 (1/2) </w:t>
      </w:r>
      <w:r w:rsidR="00812076">
        <w:rPr>
          <w:rFonts w:asciiTheme="minorHAnsi" w:hAnsiTheme="minorHAnsi"/>
          <w:sz w:val="22"/>
          <w:szCs w:val="22"/>
        </w:rPr>
        <w:t>203-222.</w:t>
      </w:r>
    </w:p>
    <w:p w14:paraId="36ACCDDF" w14:textId="77777777" w:rsidR="00E06B3F" w:rsidRPr="004D44F4" w:rsidRDefault="00E06B3F" w:rsidP="00E06B3F">
      <w:pPr>
        <w:ind w:left="720"/>
        <w:rPr>
          <w:rFonts w:asciiTheme="minorHAnsi" w:hAnsiTheme="minorHAnsi"/>
          <w:i/>
          <w:sz w:val="22"/>
          <w:szCs w:val="22"/>
        </w:rPr>
      </w:pPr>
    </w:p>
    <w:p w14:paraId="1E62AB59"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Vondracek, R., Middleton C. Oregon State University Libraries Information Commons” in</w:t>
      </w:r>
      <w:r w:rsidRPr="004D44F4">
        <w:rPr>
          <w:rFonts w:asciiTheme="minorHAnsi" w:hAnsiTheme="minorHAnsi"/>
          <w:i/>
          <w:sz w:val="22"/>
          <w:szCs w:val="22"/>
        </w:rPr>
        <w:t xml:space="preserve"> </w:t>
      </w:r>
      <w:r w:rsidRPr="004D44F4">
        <w:rPr>
          <w:rFonts w:asciiTheme="minorHAnsi" w:hAnsiTheme="minorHAnsi"/>
          <w:sz w:val="22"/>
          <w:szCs w:val="22"/>
          <w:u w:val="single"/>
        </w:rPr>
        <w:t>Field Guide to the Information Commons</w:t>
      </w:r>
      <w:r w:rsidRPr="004D44F4">
        <w:rPr>
          <w:rFonts w:asciiTheme="minorHAnsi" w:hAnsiTheme="minorHAnsi"/>
          <w:sz w:val="22"/>
          <w:szCs w:val="22"/>
        </w:rPr>
        <w:t xml:space="preserve"> Eds. Charles Forrest and Martin Halbert, Scarecrow Press, 2006. </w:t>
      </w:r>
    </w:p>
    <w:p w14:paraId="4A5425CF" w14:textId="77777777" w:rsidR="00E06B3F" w:rsidRPr="004D44F4" w:rsidRDefault="00E06B3F" w:rsidP="00E06B3F">
      <w:pPr>
        <w:rPr>
          <w:rFonts w:asciiTheme="minorHAnsi" w:hAnsiTheme="minorHAnsi"/>
          <w:b/>
          <w:sz w:val="22"/>
          <w:szCs w:val="22"/>
        </w:rPr>
      </w:pPr>
    </w:p>
    <w:p w14:paraId="193B640C" w14:textId="77777777" w:rsidR="00E06B3F" w:rsidRPr="004D44F4" w:rsidRDefault="00E06B3F" w:rsidP="00E06B3F">
      <w:pPr>
        <w:rPr>
          <w:rFonts w:asciiTheme="minorHAnsi" w:hAnsiTheme="minorHAnsi"/>
          <w:i/>
          <w:sz w:val="22"/>
          <w:szCs w:val="22"/>
        </w:rPr>
      </w:pPr>
      <w:r w:rsidRPr="004D44F4">
        <w:rPr>
          <w:rFonts w:asciiTheme="minorHAnsi" w:hAnsiTheme="minorHAnsi"/>
          <w:sz w:val="22"/>
          <w:szCs w:val="22"/>
        </w:rPr>
        <w:t xml:space="preserve">Middleton, C. (January 2002) Evolution of peer evaluation of library instruction at Oregon State University Libraries. </w:t>
      </w:r>
      <w:r w:rsidRPr="004D44F4">
        <w:rPr>
          <w:rFonts w:asciiTheme="minorHAnsi" w:hAnsiTheme="minorHAnsi"/>
          <w:sz w:val="22"/>
          <w:szCs w:val="22"/>
          <w:u w:val="single"/>
        </w:rPr>
        <w:t>Portal: Libraries and the Academy</w:t>
      </w:r>
      <w:r w:rsidRPr="004D44F4">
        <w:rPr>
          <w:rFonts w:asciiTheme="minorHAnsi" w:hAnsiTheme="minorHAnsi"/>
          <w:sz w:val="22"/>
          <w:szCs w:val="22"/>
        </w:rPr>
        <w:t>, 2(1), 69-78</w:t>
      </w:r>
    </w:p>
    <w:p w14:paraId="1679DEC7" w14:textId="77777777" w:rsidR="00E06B3F" w:rsidRPr="004D44F4" w:rsidRDefault="00E06B3F" w:rsidP="00E06B3F">
      <w:pPr>
        <w:ind w:left="720"/>
        <w:rPr>
          <w:rFonts w:asciiTheme="minorHAnsi" w:hAnsiTheme="minorHAnsi"/>
          <w:sz w:val="22"/>
          <w:szCs w:val="22"/>
        </w:rPr>
      </w:pPr>
    </w:p>
    <w:p w14:paraId="5C643788"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 xml:space="preserve">Schindler, J. Middleton, C. (2001) Conducting public health research using the world wide web.  </w:t>
      </w:r>
      <w:r w:rsidRPr="004D44F4">
        <w:rPr>
          <w:rFonts w:asciiTheme="minorHAnsi" w:hAnsiTheme="minorHAnsi"/>
          <w:sz w:val="22"/>
          <w:szCs w:val="22"/>
          <w:u w:val="single"/>
        </w:rPr>
        <w:t>International Electronic Journal of Health Education</w:t>
      </w:r>
      <w:r w:rsidRPr="004D44F4">
        <w:rPr>
          <w:rFonts w:asciiTheme="minorHAnsi" w:hAnsiTheme="minorHAnsi"/>
          <w:sz w:val="22"/>
          <w:szCs w:val="22"/>
        </w:rPr>
        <w:t>, 4, 308-317.</w:t>
      </w:r>
    </w:p>
    <w:p w14:paraId="0BB341F0" w14:textId="77777777" w:rsidR="00E06B3F" w:rsidRPr="004D44F4" w:rsidRDefault="00E06B3F" w:rsidP="00E06B3F">
      <w:pPr>
        <w:ind w:left="720"/>
        <w:rPr>
          <w:rFonts w:asciiTheme="minorHAnsi" w:hAnsiTheme="minorHAnsi"/>
          <w:sz w:val="22"/>
          <w:szCs w:val="22"/>
        </w:rPr>
      </w:pPr>
    </w:p>
    <w:p w14:paraId="76F54C61"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 xml:space="preserve">Banerjee, K., Middleton, C.  (2001) Successful fast track implementation of a new library system.  </w:t>
      </w:r>
      <w:r w:rsidRPr="004D44F4">
        <w:rPr>
          <w:rFonts w:asciiTheme="minorHAnsi" w:hAnsiTheme="minorHAnsi"/>
          <w:sz w:val="22"/>
          <w:szCs w:val="22"/>
          <w:u w:val="single"/>
        </w:rPr>
        <w:t>Technical Services Quarterly</w:t>
      </w:r>
      <w:r w:rsidRPr="004D44F4">
        <w:rPr>
          <w:rFonts w:asciiTheme="minorHAnsi" w:hAnsiTheme="minorHAnsi"/>
          <w:sz w:val="22"/>
          <w:szCs w:val="22"/>
        </w:rPr>
        <w:t>, 18(3), 21-33.</w:t>
      </w:r>
    </w:p>
    <w:p w14:paraId="3B802E48" w14:textId="77777777" w:rsidR="00E06B3F" w:rsidRPr="004D44F4" w:rsidRDefault="00E06B3F" w:rsidP="00E06B3F">
      <w:pPr>
        <w:rPr>
          <w:rFonts w:asciiTheme="minorHAnsi" w:hAnsiTheme="minorHAnsi"/>
          <w:sz w:val="22"/>
          <w:szCs w:val="22"/>
        </w:rPr>
      </w:pPr>
    </w:p>
    <w:p w14:paraId="3F7C628A"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 xml:space="preserve">Webster, J., Middleton C. (1999)  Paying for technology with student fees. </w:t>
      </w:r>
      <w:r w:rsidRPr="004D44F4">
        <w:rPr>
          <w:rFonts w:asciiTheme="minorHAnsi" w:hAnsiTheme="minorHAnsi"/>
          <w:sz w:val="22"/>
          <w:szCs w:val="22"/>
          <w:u w:val="single"/>
        </w:rPr>
        <w:t>Journal of</w:t>
      </w:r>
    </w:p>
    <w:p w14:paraId="21DD0E91"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u w:val="single"/>
        </w:rPr>
        <w:t>Academic Librarianship</w:t>
      </w:r>
      <w:r w:rsidRPr="004D44F4">
        <w:rPr>
          <w:rFonts w:asciiTheme="minorHAnsi" w:hAnsiTheme="minorHAnsi"/>
          <w:sz w:val="22"/>
          <w:szCs w:val="22"/>
        </w:rPr>
        <w:t>, 25(6), 462-472.</w:t>
      </w:r>
    </w:p>
    <w:p w14:paraId="3884A0A0" w14:textId="77777777" w:rsidR="00E06B3F" w:rsidRPr="004D44F4" w:rsidRDefault="00E06B3F" w:rsidP="00E06B3F">
      <w:pPr>
        <w:rPr>
          <w:rFonts w:asciiTheme="minorHAnsi" w:hAnsiTheme="minorHAnsi"/>
          <w:sz w:val="22"/>
          <w:szCs w:val="22"/>
        </w:rPr>
      </w:pPr>
    </w:p>
    <w:p w14:paraId="5312ECB2"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 xml:space="preserve">Cross, J., Middleton C. (1998) Connecting rural Oregon libraries to the internet; or Will it fit in my car?  </w:t>
      </w:r>
      <w:r w:rsidRPr="004D44F4">
        <w:rPr>
          <w:rFonts w:asciiTheme="minorHAnsi" w:hAnsiTheme="minorHAnsi"/>
          <w:sz w:val="22"/>
          <w:szCs w:val="22"/>
          <w:u w:val="single"/>
        </w:rPr>
        <w:t>Public</w:t>
      </w:r>
      <w:r w:rsidRPr="004D44F4">
        <w:rPr>
          <w:rFonts w:asciiTheme="minorHAnsi" w:hAnsiTheme="minorHAnsi"/>
          <w:sz w:val="22"/>
          <w:szCs w:val="22"/>
        </w:rPr>
        <w:t xml:space="preserve"> </w:t>
      </w:r>
      <w:r w:rsidRPr="004D44F4">
        <w:rPr>
          <w:rFonts w:asciiTheme="minorHAnsi" w:hAnsiTheme="minorHAnsi"/>
          <w:sz w:val="22"/>
          <w:szCs w:val="22"/>
          <w:u w:val="single"/>
        </w:rPr>
        <w:t>Libraries</w:t>
      </w:r>
      <w:r w:rsidRPr="004D44F4">
        <w:rPr>
          <w:rFonts w:asciiTheme="minorHAnsi" w:hAnsiTheme="minorHAnsi"/>
          <w:sz w:val="22"/>
          <w:szCs w:val="22"/>
        </w:rPr>
        <w:t>, 37(1), 58-61.</w:t>
      </w:r>
    </w:p>
    <w:p w14:paraId="180F48F3" w14:textId="77777777" w:rsidR="00E06B3F" w:rsidRPr="004D44F4" w:rsidRDefault="00E06B3F" w:rsidP="00E06B3F">
      <w:pPr>
        <w:ind w:left="720"/>
        <w:rPr>
          <w:rFonts w:asciiTheme="minorHAnsi" w:hAnsiTheme="minorHAnsi"/>
          <w:sz w:val="22"/>
          <w:szCs w:val="22"/>
        </w:rPr>
      </w:pPr>
    </w:p>
    <w:p w14:paraId="1D6E556A" w14:textId="77777777" w:rsidR="00E06B3F" w:rsidRPr="004D44F4" w:rsidRDefault="00E06B3F" w:rsidP="00E06B3F">
      <w:pPr>
        <w:rPr>
          <w:rFonts w:asciiTheme="minorHAnsi" w:hAnsiTheme="minorHAnsi"/>
          <w:b/>
          <w:sz w:val="22"/>
          <w:szCs w:val="22"/>
        </w:rPr>
      </w:pPr>
      <w:r w:rsidRPr="004D44F4">
        <w:rPr>
          <w:rFonts w:asciiTheme="minorHAnsi" w:hAnsiTheme="minorHAnsi"/>
          <w:b/>
          <w:sz w:val="22"/>
          <w:szCs w:val="22"/>
        </w:rPr>
        <w:t>2.  Non-Refereed Publications:</w:t>
      </w:r>
    </w:p>
    <w:p w14:paraId="2CCF93C2" w14:textId="77777777" w:rsidR="00E06B3F" w:rsidRPr="004D44F4" w:rsidRDefault="00E06B3F" w:rsidP="00E06B3F">
      <w:pPr>
        <w:rPr>
          <w:rFonts w:asciiTheme="minorHAnsi" w:hAnsiTheme="minorHAnsi"/>
          <w:b/>
          <w:sz w:val="22"/>
          <w:szCs w:val="22"/>
        </w:rPr>
      </w:pPr>
    </w:p>
    <w:p w14:paraId="3264418F" w14:textId="18F6C0AE" w:rsidR="00E06B3F" w:rsidRPr="004D44F4" w:rsidRDefault="00E06B3F" w:rsidP="00E06B3F">
      <w:pPr>
        <w:widowControl w:val="0"/>
        <w:autoSpaceDE w:val="0"/>
        <w:autoSpaceDN w:val="0"/>
        <w:adjustRightInd w:val="0"/>
        <w:rPr>
          <w:rFonts w:asciiTheme="minorHAnsi" w:hAnsiTheme="minorHAnsi"/>
          <w:sz w:val="22"/>
          <w:szCs w:val="22"/>
        </w:rPr>
      </w:pPr>
      <w:r w:rsidRPr="004D44F4">
        <w:rPr>
          <w:rFonts w:asciiTheme="minorHAnsi" w:hAnsiTheme="minorHAnsi"/>
          <w:sz w:val="22"/>
          <w:szCs w:val="22"/>
        </w:rPr>
        <w:t>Middleton, C. (2011</w:t>
      </w:r>
      <w:r w:rsidR="00FB09D8" w:rsidRPr="004D44F4">
        <w:rPr>
          <w:rFonts w:asciiTheme="minorHAnsi" w:hAnsiTheme="minorHAnsi"/>
          <w:sz w:val="22"/>
          <w:szCs w:val="22"/>
        </w:rPr>
        <w:t>) OSU</w:t>
      </w:r>
      <w:r w:rsidRPr="004D44F4">
        <w:rPr>
          <w:rFonts w:asciiTheme="minorHAnsi" w:hAnsiTheme="minorHAnsi"/>
          <w:sz w:val="22"/>
          <w:szCs w:val="22"/>
        </w:rPr>
        <w:t xml:space="preserve"> Summit on Library Research Skills for Successful High School Senior to College Transition.  </w:t>
      </w:r>
      <w:r w:rsidRPr="004D44F4">
        <w:rPr>
          <w:rFonts w:asciiTheme="minorHAnsi" w:hAnsiTheme="minorHAnsi"/>
          <w:sz w:val="22"/>
          <w:szCs w:val="22"/>
          <w:u w:val="single"/>
        </w:rPr>
        <w:t>The Messenger</w:t>
      </w:r>
      <w:r w:rsidRPr="004D44F4">
        <w:rPr>
          <w:rFonts w:asciiTheme="minorHAnsi" w:hAnsiTheme="minorHAnsi"/>
          <w:sz w:val="22"/>
          <w:szCs w:val="22"/>
        </w:rPr>
        <w:t xml:space="preserve">  26(2) </w:t>
      </w:r>
      <w:r w:rsidR="00502DBF" w:rsidRPr="004D44F4">
        <w:rPr>
          <w:rFonts w:asciiTheme="minorHAnsi" w:hAnsiTheme="minorHAnsi"/>
          <w:sz w:val="22"/>
          <w:szCs w:val="22"/>
        </w:rPr>
        <w:t>15.</w:t>
      </w:r>
    </w:p>
    <w:p w14:paraId="4B33DABF" w14:textId="77777777" w:rsidR="00E06B3F" w:rsidRPr="004D44F4" w:rsidRDefault="00E06B3F" w:rsidP="00E06B3F">
      <w:pPr>
        <w:rPr>
          <w:rFonts w:asciiTheme="minorHAnsi" w:hAnsiTheme="minorHAnsi"/>
          <w:sz w:val="22"/>
          <w:szCs w:val="22"/>
        </w:rPr>
      </w:pPr>
    </w:p>
    <w:p w14:paraId="1F5BBC63" w14:textId="77777777" w:rsidR="00E06B3F" w:rsidRPr="004D44F4" w:rsidRDefault="00502DBF" w:rsidP="00E06B3F">
      <w:pPr>
        <w:rPr>
          <w:rFonts w:asciiTheme="minorHAnsi" w:hAnsiTheme="minorHAnsi"/>
          <w:sz w:val="22"/>
          <w:szCs w:val="22"/>
        </w:rPr>
      </w:pPr>
      <w:r w:rsidRPr="004D44F4">
        <w:rPr>
          <w:rFonts w:asciiTheme="minorHAnsi" w:hAnsiTheme="minorHAnsi"/>
          <w:sz w:val="22"/>
          <w:szCs w:val="22"/>
        </w:rPr>
        <w:t>Middleton, C. (2010</w:t>
      </w:r>
      <w:r w:rsidR="007626D0" w:rsidRPr="004D44F4">
        <w:rPr>
          <w:rFonts w:asciiTheme="minorHAnsi" w:hAnsiTheme="minorHAnsi"/>
          <w:sz w:val="22"/>
          <w:szCs w:val="22"/>
        </w:rPr>
        <w:t>) From</w:t>
      </w:r>
      <w:r w:rsidR="00E06B3F" w:rsidRPr="004D44F4">
        <w:rPr>
          <w:rFonts w:asciiTheme="minorHAnsi" w:hAnsiTheme="minorHAnsi"/>
          <w:sz w:val="22"/>
          <w:szCs w:val="22"/>
        </w:rPr>
        <w:t xml:space="preserve"> an Information Commons to a Learning Commons: Twelve Years of Change and Innova</w:t>
      </w:r>
      <w:r w:rsidRPr="004D44F4">
        <w:rPr>
          <w:rFonts w:asciiTheme="minorHAnsi" w:hAnsiTheme="minorHAnsi"/>
          <w:sz w:val="22"/>
          <w:szCs w:val="22"/>
        </w:rPr>
        <w:t>tion at the OSU Valley Library.</w:t>
      </w:r>
      <w:r w:rsidR="00E06B3F" w:rsidRPr="004D44F4">
        <w:rPr>
          <w:rFonts w:asciiTheme="minorHAnsi" w:hAnsiTheme="minorHAnsi"/>
          <w:sz w:val="22"/>
          <w:szCs w:val="22"/>
        </w:rPr>
        <w:t xml:space="preserve"> </w:t>
      </w:r>
      <w:r w:rsidR="00E06B3F" w:rsidRPr="004D44F4">
        <w:rPr>
          <w:rStyle w:val="Emphasis"/>
          <w:rFonts w:asciiTheme="minorHAnsi" w:hAnsiTheme="minorHAnsi"/>
          <w:i w:val="0"/>
          <w:sz w:val="22"/>
          <w:szCs w:val="22"/>
          <w:u w:val="single"/>
        </w:rPr>
        <w:t>OLA Quarterly</w:t>
      </w:r>
      <w:r w:rsidR="00E06B3F" w:rsidRPr="004D44F4">
        <w:rPr>
          <w:rFonts w:asciiTheme="minorHAnsi" w:hAnsiTheme="minorHAnsi"/>
          <w:sz w:val="22"/>
          <w:szCs w:val="22"/>
        </w:rPr>
        <w:t xml:space="preserve"> 16(2), 2012</w:t>
      </w:r>
    </w:p>
    <w:p w14:paraId="1D56E421" w14:textId="77777777" w:rsidR="00E06B3F" w:rsidRPr="004D44F4" w:rsidRDefault="00E06B3F" w:rsidP="00E06B3F">
      <w:pPr>
        <w:rPr>
          <w:rFonts w:asciiTheme="minorHAnsi" w:hAnsiTheme="minorHAnsi"/>
          <w:sz w:val="22"/>
          <w:szCs w:val="22"/>
        </w:rPr>
      </w:pPr>
    </w:p>
    <w:p w14:paraId="297A8860" w14:textId="77777777" w:rsidR="00E06B3F" w:rsidRPr="004D44F4" w:rsidRDefault="00502DBF" w:rsidP="00E06B3F">
      <w:pPr>
        <w:rPr>
          <w:rFonts w:asciiTheme="minorHAnsi" w:hAnsiTheme="minorHAnsi"/>
          <w:sz w:val="22"/>
          <w:szCs w:val="22"/>
        </w:rPr>
      </w:pPr>
      <w:r w:rsidRPr="004D44F4">
        <w:rPr>
          <w:rFonts w:asciiTheme="minorHAnsi" w:hAnsiTheme="minorHAnsi"/>
          <w:sz w:val="22"/>
          <w:szCs w:val="22"/>
        </w:rPr>
        <w:t xml:space="preserve">Middleton, C. (1999) </w:t>
      </w:r>
      <w:r w:rsidR="00E06B3F" w:rsidRPr="004D44F4">
        <w:rPr>
          <w:rFonts w:asciiTheme="minorHAnsi" w:hAnsiTheme="minorHAnsi"/>
          <w:sz w:val="22"/>
          <w:szCs w:val="22"/>
        </w:rPr>
        <w:t>United we stand - divided we fail? Integrated service points at</w:t>
      </w:r>
    </w:p>
    <w:p w14:paraId="5CCEA22A"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MIT. In Racing toward tomorrow, part 2: more reports from ACRL's 9</w:t>
      </w:r>
      <w:r w:rsidRPr="004D44F4">
        <w:rPr>
          <w:rFonts w:asciiTheme="minorHAnsi" w:hAnsiTheme="minorHAnsi"/>
          <w:sz w:val="22"/>
          <w:szCs w:val="22"/>
          <w:vertAlign w:val="superscript"/>
        </w:rPr>
        <w:t>th</w:t>
      </w:r>
      <w:r w:rsidRPr="004D44F4">
        <w:rPr>
          <w:rFonts w:asciiTheme="minorHAnsi" w:hAnsiTheme="minorHAnsi"/>
          <w:sz w:val="22"/>
          <w:szCs w:val="22"/>
        </w:rPr>
        <w:t xml:space="preserve"> National Conference. </w:t>
      </w:r>
      <w:r w:rsidRPr="004D44F4">
        <w:rPr>
          <w:rFonts w:asciiTheme="minorHAnsi" w:hAnsiTheme="minorHAnsi"/>
          <w:sz w:val="22"/>
          <w:szCs w:val="22"/>
          <w:u w:val="single"/>
        </w:rPr>
        <w:t>C&amp;RL News</w:t>
      </w:r>
      <w:r w:rsidRPr="004D44F4">
        <w:rPr>
          <w:rFonts w:asciiTheme="minorHAnsi" w:hAnsiTheme="minorHAnsi"/>
          <w:sz w:val="22"/>
          <w:szCs w:val="22"/>
        </w:rPr>
        <w:t>. 60(7), 550.</w:t>
      </w:r>
    </w:p>
    <w:p w14:paraId="7E30168C" w14:textId="77777777" w:rsidR="00E06B3F" w:rsidRPr="004D44F4" w:rsidRDefault="00E06B3F" w:rsidP="00E06B3F">
      <w:pPr>
        <w:rPr>
          <w:rFonts w:asciiTheme="minorHAnsi" w:hAnsiTheme="minorHAnsi"/>
          <w:b/>
          <w:sz w:val="22"/>
          <w:szCs w:val="22"/>
        </w:rPr>
      </w:pPr>
    </w:p>
    <w:p w14:paraId="15DDEB47" w14:textId="77777777" w:rsidR="00E06B3F" w:rsidRDefault="00E06B3F" w:rsidP="00E06B3F">
      <w:pPr>
        <w:rPr>
          <w:rFonts w:asciiTheme="minorHAnsi" w:hAnsiTheme="minorHAnsi"/>
          <w:sz w:val="22"/>
          <w:szCs w:val="22"/>
        </w:rPr>
      </w:pPr>
      <w:r w:rsidRPr="004D44F4">
        <w:rPr>
          <w:rFonts w:asciiTheme="minorHAnsi" w:hAnsiTheme="minorHAnsi"/>
          <w:sz w:val="22"/>
          <w:szCs w:val="22"/>
        </w:rPr>
        <w:t xml:space="preserve">Middleton, C. (1998) Construction demands innovation in orienting new students to The Valley Library.  </w:t>
      </w:r>
      <w:r w:rsidRPr="004D44F4">
        <w:rPr>
          <w:rFonts w:asciiTheme="minorHAnsi" w:hAnsiTheme="minorHAnsi"/>
          <w:sz w:val="22"/>
          <w:szCs w:val="22"/>
          <w:u w:val="single"/>
        </w:rPr>
        <w:t>The</w:t>
      </w:r>
      <w:r w:rsidRPr="004D44F4">
        <w:rPr>
          <w:rFonts w:asciiTheme="minorHAnsi" w:hAnsiTheme="minorHAnsi"/>
          <w:sz w:val="22"/>
          <w:szCs w:val="22"/>
        </w:rPr>
        <w:t xml:space="preserve"> </w:t>
      </w:r>
      <w:r w:rsidRPr="004D44F4">
        <w:rPr>
          <w:rFonts w:asciiTheme="minorHAnsi" w:hAnsiTheme="minorHAnsi"/>
          <w:sz w:val="22"/>
          <w:szCs w:val="22"/>
          <w:u w:val="single"/>
        </w:rPr>
        <w:t>Messenger</w:t>
      </w:r>
      <w:r w:rsidRPr="004D44F4">
        <w:rPr>
          <w:rFonts w:asciiTheme="minorHAnsi" w:hAnsiTheme="minorHAnsi"/>
          <w:sz w:val="22"/>
          <w:szCs w:val="22"/>
        </w:rPr>
        <w:t>, 13(1), 9.</w:t>
      </w:r>
    </w:p>
    <w:p w14:paraId="7D97C45A" w14:textId="77777777" w:rsidR="004D44F4" w:rsidRPr="004D44F4" w:rsidRDefault="004D44F4" w:rsidP="00E06B3F">
      <w:pPr>
        <w:rPr>
          <w:rFonts w:asciiTheme="minorHAnsi" w:hAnsiTheme="minorHAnsi"/>
          <w:sz w:val="22"/>
          <w:szCs w:val="22"/>
        </w:rPr>
      </w:pPr>
    </w:p>
    <w:p w14:paraId="4254AE6D" w14:textId="77777777" w:rsidR="00E06B3F" w:rsidRPr="004D44F4" w:rsidRDefault="00E06B3F" w:rsidP="00E06B3F">
      <w:pPr>
        <w:rPr>
          <w:rFonts w:asciiTheme="minorHAnsi" w:hAnsiTheme="minorHAnsi"/>
          <w:sz w:val="22"/>
          <w:szCs w:val="22"/>
        </w:rPr>
      </w:pPr>
      <w:r w:rsidRPr="004D44F4">
        <w:rPr>
          <w:rFonts w:asciiTheme="minorHAnsi" w:hAnsiTheme="minorHAnsi"/>
          <w:b/>
          <w:sz w:val="22"/>
          <w:szCs w:val="22"/>
        </w:rPr>
        <w:t>3.  Juried Lectures/Presentations/Workshops:</w:t>
      </w:r>
      <w:r w:rsidRPr="004D44F4">
        <w:rPr>
          <w:rFonts w:asciiTheme="minorHAnsi" w:hAnsiTheme="minorHAnsi"/>
          <w:sz w:val="22"/>
          <w:szCs w:val="22"/>
        </w:rPr>
        <w:t xml:space="preserve"> </w:t>
      </w:r>
    </w:p>
    <w:p w14:paraId="45B45DA5" w14:textId="77777777" w:rsidR="00E06B3F" w:rsidRPr="004D44F4" w:rsidRDefault="00E06B3F" w:rsidP="00E06B3F">
      <w:pPr>
        <w:rPr>
          <w:rFonts w:asciiTheme="minorHAnsi" w:hAnsiTheme="minorHAnsi"/>
          <w:sz w:val="22"/>
          <w:szCs w:val="22"/>
        </w:rPr>
      </w:pPr>
    </w:p>
    <w:p w14:paraId="337958CF" w14:textId="77777777" w:rsidR="00E06B3F" w:rsidRPr="004D44F4" w:rsidRDefault="00E06B3F" w:rsidP="00E06B3F">
      <w:pPr>
        <w:pStyle w:val="NormalWeb"/>
        <w:spacing w:before="0" w:beforeAutospacing="0" w:after="0" w:afterAutospacing="0"/>
        <w:rPr>
          <w:rFonts w:asciiTheme="minorHAnsi" w:hAnsiTheme="minorHAnsi"/>
          <w:sz w:val="22"/>
          <w:szCs w:val="22"/>
        </w:rPr>
      </w:pPr>
      <w:r w:rsidRPr="004D44F4">
        <w:rPr>
          <w:rFonts w:asciiTheme="minorHAnsi" w:hAnsiTheme="minorHAnsi"/>
          <w:bCs/>
          <w:iCs/>
          <w:sz w:val="22"/>
          <w:szCs w:val="22"/>
        </w:rPr>
        <w:t>“What to Do with Reference Collections?”</w:t>
      </w:r>
      <w:r w:rsidRPr="004D44F4">
        <w:rPr>
          <w:rFonts w:asciiTheme="minorHAnsi" w:hAnsiTheme="minorHAnsi"/>
          <w:sz w:val="22"/>
          <w:szCs w:val="22"/>
        </w:rPr>
        <w:t xml:space="preserve"> Cheryl Middleton and Paul Frantz. 2010 Acquisitions Institute at Timberline Lodge, Timberline, O</w:t>
      </w:r>
      <w:r w:rsidR="00160C5D">
        <w:rPr>
          <w:rFonts w:asciiTheme="minorHAnsi" w:hAnsiTheme="minorHAnsi"/>
          <w:sz w:val="22"/>
          <w:szCs w:val="22"/>
        </w:rPr>
        <w:t xml:space="preserve">regon, </w:t>
      </w:r>
      <w:r w:rsidR="00160C5D" w:rsidRPr="004D44F4">
        <w:rPr>
          <w:rFonts w:asciiTheme="minorHAnsi" w:hAnsiTheme="minorHAnsi"/>
          <w:sz w:val="22"/>
          <w:szCs w:val="22"/>
        </w:rPr>
        <w:t>May 15-18,</w:t>
      </w:r>
      <w:r w:rsidR="00160C5D">
        <w:rPr>
          <w:rFonts w:asciiTheme="minorHAnsi" w:hAnsiTheme="minorHAnsi"/>
          <w:sz w:val="22"/>
          <w:szCs w:val="22"/>
        </w:rPr>
        <w:t xml:space="preserve"> 2010</w:t>
      </w:r>
    </w:p>
    <w:p w14:paraId="5150DD2E" w14:textId="77777777" w:rsidR="00E06B3F" w:rsidRPr="004D44F4" w:rsidRDefault="00E06B3F" w:rsidP="00E06B3F">
      <w:pPr>
        <w:rPr>
          <w:rFonts w:asciiTheme="minorHAnsi" w:hAnsiTheme="minorHAnsi"/>
          <w:sz w:val="22"/>
          <w:szCs w:val="22"/>
        </w:rPr>
      </w:pPr>
    </w:p>
    <w:p w14:paraId="264221B4" w14:textId="41E6BF89" w:rsidR="00E06B3F" w:rsidRPr="004D44F4" w:rsidRDefault="00E06B3F" w:rsidP="00E06B3F">
      <w:pPr>
        <w:rPr>
          <w:rFonts w:asciiTheme="minorHAnsi" w:hAnsiTheme="minorHAnsi"/>
          <w:sz w:val="22"/>
          <w:szCs w:val="22"/>
        </w:rPr>
      </w:pPr>
      <w:r w:rsidRPr="004D44F4">
        <w:rPr>
          <w:rFonts w:asciiTheme="minorHAnsi" w:hAnsiTheme="minorHAnsi"/>
          <w:sz w:val="22"/>
          <w:szCs w:val="22"/>
        </w:rPr>
        <w:t>“M-Web:  An Experience in Collaborative Cataloging</w:t>
      </w:r>
      <w:r w:rsidR="00FB09D8" w:rsidRPr="004D44F4">
        <w:rPr>
          <w:rFonts w:asciiTheme="minorHAnsi" w:hAnsiTheme="minorHAnsi"/>
          <w:sz w:val="22"/>
          <w:szCs w:val="22"/>
        </w:rPr>
        <w:t>” Bonnie</w:t>
      </w:r>
      <w:r w:rsidRPr="004D44F4">
        <w:rPr>
          <w:rFonts w:asciiTheme="minorHAnsi" w:hAnsiTheme="minorHAnsi"/>
          <w:sz w:val="22"/>
          <w:szCs w:val="22"/>
        </w:rPr>
        <w:t xml:space="preserve"> Parks, Terry Reese and Cheryl Middleton. Oregon Library Association Annual Conference, Corvallis, O</w:t>
      </w:r>
      <w:r w:rsidR="00160C5D">
        <w:rPr>
          <w:rFonts w:asciiTheme="minorHAnsi" w:hAnsiTheme="minorHAnsi"/>
          <w:sz w:val="22"/>
          <w:szCs w:val="22"/>
        </w:rPr>
        <w:t xml:space="preserve">regon, </w:t>
      </w:r>
      <w:r w:rsidR="00160C5D" w:rsidRPr="004D44F4">
        <w:rPr>
          <w:rFonts w:asciiTheme="minorHAnsi" w:hAnsiTheme="minorHAnsi"/>
          <w:sz w:val="22"/>
          <w:szCs w:val="22"/>
        </w:rPr>
        <w:t>April 23-25, 2003</w:t>
      </w:r>
    </w:p>
    <w:p w14:paraId="5213B0C2" w14:textId="77777777" w:rsidR="00E06B3F" w:rsidRPr="004D44F4" w:rsidRDefault="00E06B3F" w:rsidP="00E06B3F">
      <w:pPr>
        <w:rPr>
          <w:rFonts w:asciiTheme="minorHAnsi" w:hAnsiTheme="minorHAnsi"/>
          <w:sz w:val="22"/>
          <w:szCs w:val="22"/>
        </w:rPr>
      </w:pPr>
    </w:p>
    <w:p w14:paraId="5870EF6C"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 xml:space="preserve">“Common Ground or Quick Sand, Collaboration Instructional Improvement” </w:t>
      </w:r>
    </w:p>
    <w:p w14:paraId="6847B4E3" w14:textId="386A6924" w:rsidR="00E06B3F" w:rsidRPr="00A41798" w:rsidRDefault="00E06B3F" w:rsidP="00E06B3F">
      <w:pPr>
        <w:rPr>
          <w:rFonts w:asciiTheme="minorHAnsi" w:hAnsiTheme="minorHAnsi"/>
          <w:sz w:val="22"/>
          <w:szCs w:val="22"/>
        </w:rPr>
      </w:pPr>
      <w:r w:rsidRPr="004D44F4">
        <w:rPr>
          <w:rFonts w:asciiTheme="minorHAnsi" w:hAnsiTheme="minorHAnsi"/>
          <w:sz w:val="22"/>
          <w:szCs w:val="22"/>
        </w:rPr>
        <w:t>Tammy Barr, Jeanne Davidson and Cheryl Middleton,  “Choosing our Futures,” ACRL 8</w:t>
      </w:r>
      <w:r w:rsidRPr="004D44F4">
        <w:rPr>
          <w:rFonts w:asciiTheme="minorHAnsi" w:hAnsiTheme="minorHAnsi"/>
          <w:sz w:val="22"/>
          <w:szCs w:val="22"/>
          <w:vertAlign w:val="superscript"/>
        </w:rPr>
        <w:t>th</w:t>
      </w:r>
      <w:r w:rsidRPr="004D44F4">
        <w:rPr>
          <w:rFonts w:asciiTheme="minorHAnsi" w:hAnsiTheme="minorHAnsi"/>
          <w:sz w:val="22"/>
          <w:szCs w:val="22"/>
        </w:rPr>
        <w:t xml:space="preserve"> National Conference, Nashville, Tennessee, April 11-14, 1997</w:t>
      </w:r>
    </w:p>
    <w:p w14:paraId="21F34AEC" w14:textId="77777777" w:rsidR="00E06B3F" w:rsidRPr="004D44F4" w:rsidRDefault="00E06B3F" w:rsidP="00E06B3F">
      <w:pPr>
        <w:rPr>
          <w:rFonts w:asciiTheme="minorHAnsi" w:hAnsiTheme="minorHAnsi"/>
          <w:sz w:val="22"/>
          <w:szCs w:val="22"/>
        </w:rPr>
      </w:pPr>
    </w:p>
    <w:p w14:paraId="0D8E0D24" w14:textId="77777777" w:rsidR="00E06B3F" w:rsidRPr="004D44F4" w:rsidRDefault="00E06B3F" w:rsidP="00E06B3F">
      <w:pPr>
        <w:tabs>
          <w:tab w:val="left" w:pos="720"/>
          <w:tab w:val="left" w:pos="1440"/>
          <w:tab w:val="left" w:pos="2160"/>
          <w:tab w:val="left" w:pos="2880"/>
          <w:tab w:val="left" w:pos="3600"/>
        </w:tabs>
        <w:ind w:left="3960" w:hanging="3960"/>
        <w:rPr>
          <w:rFonts w:asciiTheme="minorHAnsi" w:hAnsiTheme="minorHAnsi"/>
          <w:sz w:val="22"/>
          <w:szCs w:val="22"/>
        </w:rPr>
      </w:pPr>
      <w:r w:rsidRPr="004D44F4">
        <w:rPr>
          <w:rFonts w:asciiTheme="minorHAnsi" w:hAnsiTheme="minorHAnsi"/>
          <w:sz w:val="22"/>
          <w:szCs w:val="22"/>
        </w:rPr>
        <w:t xml:space="preserve">“Exploring Gerontology Resources on the World Wide Web” Jean Caspers and Cheryl </w:t>
      </w:r>
    </w:p>
    <w:p w14:paraId="1D9AC38B" w14:textId="77777777" w:rsidR="00E06B3F" w:rsidRPr="004D44F4" w:rsidRDefault="00E06B3F" w:rsidP="00E06B3F">
      <w:pPr>
        <w:tabs>
          <w:tab w:val="left" w:pos="720"/>
          <w:tab w:val="left" w:pos="1440"/>
          <w:tab w:val="left" w:pos="2160"/>
          <w:tab w:val="left" w:pos="2880"/>
          <w:tab w:val="left" w:pos="3600"/>
        </w:tabs>
        <w:ind w:left="3960" w:hanging="3960"/>
        <w:rPr>
          <w:rFonts w:asciiTheme="minorHAnsi" w:hAnsiTheme="minorHAnsi"/>
          <w:sz w:val="22"/>
          <w:szCs w:val="22"/>
        </w:rPr>
      </w:pPr>
      <w:r w:rsidRPr="004D44F4">
        <w:rPr>
          <w:rFonts w:asciiTheme="minorHAnsi" w:hAnsiTheme="minorHAnsi"/>
          <w:sz w:val="22"/>
          <w:szCs w:val="22"/>
        </w:rPr>
        <w:t>Middleton, “Probabilities and Possibilities:  Enhancing Quality of life Special Track for</w:t>
      </w:r>
    </w:p>
    <w:p w14:paraId="554C7E71" w14:textId="77777777" w:rsidR="00E06B3F" w:rsidRPr="004D44F4" w:rsidRDefault="00E06B3F" w:rsidP="00E06B3F">
      <w:pPr>
        <w:tabs>
          <w:tab w:val="left" w:pos="720"/>
          <w:tab w:val="left" w:pos="1440"/>
          <w:tab w:val="left" w:pos="2160"/>
          <w:tab w:val="left" w:pos="2880"/>
          <w:tab w:val="left" w:pos="3600"/>
        </w:tabs>
        <w:ind w:left="3960" w:hanging="3960"/>
        <w:rPr>
          <w:rFonts w:asciiTheme="minorHAnsi" w:hAnsiTheme="minorHAnsi"/>
          <w:sz w:val="22"/>
          <w:szCs w:val="22"/>
        </w:rPr>
      </w:pPr>
      <w:r w:rsidRPr="004D44F4">
        <w:rPr>
          <w:rFonts w:asciiTheme="minorHAnsi" w:hAnsiTheme="minorHAnsi"/>
          <w:sz w:val="22"/>
          <w:szCs w:val="22"/>
        </w:rPr>
        <w:t>Clinical Practitioners,” OSU 22</w:t>
      </w:r>
      <w:r w:rsidRPr="004D44F4">
        <w:rPr>
          <w:rFonts w:asciiTheme="minorHAnsi" w:hAnsiTheme="minorHAnsi"/>
          <w:sz w:val="22"/>
          <w:szCs w:val="22"/>
          <w:vertAlign w:val="superscript"/>
        </w:rPr>
        <w:t>nd</w:t>
      </w:r>
      <w:r w:rsidRPr="004D44F4">
        <w:rPr>
          <w:rFonts w:asciiTheme="minorHAnsi" w:hAnsiTheme="minorHAnsi"/>
          <w:sz w:val="22"/>
          <w:szCs w:val="22"/>
        </w:rPr>
        <w:t xml:space="preserve"> Annual Gerontology Conference, Corvallis, Oregon, </w:t>
      </w:r>
    </w:p>
    <w:p w14:paraId="729B91CF"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April 14-15, 1998</w:t>
      </w:r>
    </w:p>
    <w:p w14:paraId="5535AD75" w14:textId="77777777" w:rsidR="00E06B3F" w:rsidRPr="004D44F4" w:rsidRDefault="00E06B3F" w:rsidP="00E06B3F">
      <w:pPr>
        <w:ind w:firstLine="720"/>
        <w:rPr>
          <w:rFonts w:asciiTheme="minorHAnsi" w:hAnsiTheme="minorHAnsi"/>
          <w:sz w:val="22"/>
          <w:szCs w:val="22"/>
        </w:rPr>
      </w:pPr>
    </w:p>
    <w:p w14:paraId="074C33B4"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“Research in the “Virtual” Library” Bonnie Avery and Cheryl Middleton, OSU Extension/Information Services Regional Training.  COCC Computer Lab, Warm Springs, Oregon, September 3-5, 1997.</w:t>
      </w:r>
    </w:p>
    <w:p w14:paraId="11683DD6" w14:textId="77777777" w:rsidR="00E06B3F" w:rsidRPr="004D44F4" w:rsidRDefault="00E06B3F" w:rsidP="00E06B3F">
      <w:pPr>
        <w:rPr>
          <w:rFonts w:asciiTheme="minorHAnsi" w:hAnsiTheme="minorHAnsi"/>
          <w:sz w:val="22"/>
          <w:szCs w:val="22"/>
        </w:rPr>
      </w:pPr>
    </w:p>
    <w:p w14:paraId="6718EC1E" w14:textId="06D90F54" w:rsidR="00E06B3F" w:rsidRPr="004D44F4" w:rsidRDefault="00E06B3F" w:rsidP="00E06B3F">
      <w:pPr>
        <w:rPr>
          <w:rFonts w:asciiTheme="minorHAnsi" w:hAnsiTheme="minorHAnsi"/>
          <w:sz w:val="22"/>
          <w:szCs w:val="22"/>
        </w:rPr>
      </w:pPr>
      <w:r w:rsidRPr="004D44F4">
        <w:rPr>
          <w:rFonts w:asciiTheme="minorHAnsi" w:hAnsiTheme="minorHAnsi"/>
          <w:sz w:val="22"/>
          <w:szCs w:val="22"/>
        </w:rPr>
        <w:t xml:space="preserve"> “Library Catalogs on the Internet” Cheryl Middleton, “Internet Boot Camp” Oregon State University, Corvallis, </w:t>
      </w:r>
      <w:r w:rsidR="00FB09D8" w:rsidRPr="004D44F4">
        <w:rPr>
          <w:rFonts w:asciiTheme="minorHAnsi" w:hAnsiTheme="minorHAnsi"/>
          <w:sz w:val="22"/>
          <w:szCs w:val="22"/>
        </w:rPr>
        <w:t>Oregon,</w:t>
      </w:r>
      <w:r w:rsidRPr="004D44F4">
        <w:rPr>
          <w:rFonts w:asciiTheme="minorHAnsi" w:hAnsiTheme="minorHAnsi"/>
          <w:sz w:val="22"/>
          <w:szCs w:val="22"/>
        </w:rPr>
        <w:t xml:space="preserve"> March 19, 1996</w:t>
      </w:r>
    </w:p>
    <w:p w14:paraId="42272FA3" w14:textId="77777777" w:rsidR="00E06B3F" w:rsidRPr="004D44F4" w:rsidRDefault="00E06B3F" w:rsidP="00E06B3F">
      <w:pPr>
        <w:rPr>
          <w:rFonts w:asciiTheme="minorHAnsi" w:hAnsiTheme="minorHAnsi"/>
          <w:sz w:val="22"/>
          <w:szCs w:val="22"/>
        </w:rPr>
      </w:pPr>
    </w:p>
    <w:p w14:paraId="745B59E7" w14:textId="77777777" w:rsidR="00E06B3F" w:rsidRPr="004D44F4" w:rsidRDefault="00E06B3F" w:rsidP="00E06B3F">
      <w:pPr>
        <w:rPr>
          <w:rFonts w:asciiTheme="minorHAnsi" w:hAnsiTheme="minorHAnsi"/>
          <w:b/>
          <w:sz w:val="22"/>
          <w:szCs w:val="22"/>
        </w:rPr>
      </w:pPr>
      <w:r w:rsidRPr="004D44F4">
        <w:rPr>
          <w:rFonts w:asciiTheme="minorHAnsi" w:hAnsiTheme="minorHAnsi"/>
          <w:b/>
          <w:sz w:val="22"/>
          <w:szCs w:val="22"/>
        </w:rPr>
        <w:t>5.  Juried Poster Sessions:</w:t>
      </w:r>
    </w:p>
    <w:p w14:paraId="6F94DD04" w14:textId="77777777" w:rsidR="00E06B3F" w:rsidRPr="004D44F4" w:rsidRDefault="00E06B3F" w:rsidP="00E06B3F">
      <w:pPr>
        <w:rPr>
          <w:rFonts w:asciiTheme="minorHAnsi" w:hAnsiTheme="minorHAnsi"/>
          <w:b/>
          <w:sz w:val="22"/>
          <w:szCs w:val="22"/>
        </w:rPr>
      </w:pPr>
    </w:p>
    <w:p w14:paraId="3CEFC416"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"Successful Fast Track Implementation of a New Library System" Kyle Banerjee and Cheryl Middleton, Poster Session, ALA Annual, New Orleans, Louisiana, June 1999.</w:t>
      </w:r>
    </w:p>
    <w:p w14:paraId="55424D8B" w14:textId="77777777" w:rsidR="00E06B3F" w:rsidRPr="004D44F4" w:rsidRDefault="00E06B3F" w:rsidP="00E06B3F">
      <w:pPr>
        <w:rPr>
          <w:rFonts w:asciiTheme="minorHAnsi" w:hAnsiTheme="minorHAnsi"/>
          <w:sz w:val="22"/>
          <w:szCs w:val="22"/>
        </w:rPr>
      </w:pPr>
    </w:p>
    <w:p w14:paraId="6BA5A742" w14:textId="7CE0FC9E" w:rsidR="00C262A7" w:rsidRDefault="00E06B3F" w:rsidP="00E06B3F">
      <w:pPr>
        <w:rPr>
          <w:rFonts w:asciiTheme="minorHAnsi" w:hAnsiTheme="minorHAnsi"/>
          <w:sz w:val="22"/>
          <w:szCs w:val="22"/>
        </w:rPr>
      </w:pPr>
      <w:r w:rsidRPr="004D44F4">
        <w:rPr>
          <w:rFonts w:asciiTheme="minorHAnsi" w:hAnsiTheme="minorHAnsi"/>
          <w:sz w:val="22"/>
          <w:szCs w:val="22"/>
        </w:rPr>
        <w:t>"Taking your show on the Road" Cheryl Middleton, Poster Session, ACRL 9</w:t>
      </w:r>
      <w:r w:rsidRPr="004D44F4">
        <w:rPr>
          <w:rFonts w:asciiTheme="minorHAnsi" w:hAnsiTheme="minorHAnsi"/>
          <w:sz w:val="22"/>
          <w:szCs w:val="22"/>
          <w:vertAlign w:val="superscript"/>
        </w:rPr>
        <w:t>th</w:t>
      </w:r>
      <w:r w:rsidRPr="004D44F4">
        <w:rPr>
          <w:rFonts w:asciiTheme="minorHAnsi" w:hAnsiTheme="minorHAnsi"/>
          <w:sz w:val="22"/>
          <w:szCs w:val="22"/>
        </w:rPr>
        <w:t xml:space="preserve"> National Conference, Detroit, Michigan, April 8 - 14, 1999.</w:t>
      </w:r>
    </w:p>
    <w:p w14:paraId="5E482D29" w14:textId="28373D18" w:rsidR="00C262A7" w:rsidRDefault="00C262A7">
      <w:pPr>
        <w:rPr>
          <w:rFonts w:asciiTheme="minorHAnsi" w:hAnsiTheme="minorHAnsi"/>
          <w:sz w:val="22"/>
          <w:szCs w:val="22"/>
        </w:rPr>
      </w:pPr>
    </w:p>
    <w:p w14:paraId="4730DBC7" w14:textId="1EE4C249" w:rsidR="00932A95" w:rsidRDefault="00E06B3F" w:rsidP="00946EA0">
      <w:pPr>
        <w:tabs>
          <w:tab w:val="left" w:pos="720"/>
          <w:tab w:val="left" w:pos="1440"/>
          <w:tab w:val="left" w:pos="2160"/>
          <w:tab w:val="left" w:pos="2880"/>
          <w:tab w:val="left" w:pos="3600"/>
        </w:tabs>
        <w:ind w:left="3960" w:hanging="3960"/>
        <w:rPr>
          <w:rFonts w:asciiTheme="minorHAnsi" w:hAnsiTheme="minorHAnsi"/>
          <w:b/>
          <w:sz w:val="22"/>
          <w:szCs w:val="22"/>
        </w:rPr>
      </w:pPr>
      <w:r w:rsidRPr="004D44F4">
        <w:rPr>
          <w:rFonts w:asciiTheme="minorHAnsi" w:hAnsiTheme="minorHAnsi"/>
          <w:b/>
          <w:sz w:val="22"/>
          <w:szCs w:val="22"/>
        </w:rPr>
        <w:t>6.  Conferences/Programs:</w:t>
      </w:r>
    </w:p>
    <w:p w14:paraId="513312F3" w14:textId="77777777" w:rsidR="00C262A7" w:rsidRDefault="00C262A7" w:rsidP="00C262A7">
      <w:pPr>
        <w:tabs>
          <w:tab w:val="left" w:pos="720"/>
          <w:tab w:val="left" w:pos="1440"/>
          <w:tab w:val="left" w:pos="2160"/>
          <w:tab w:val="left" w:pos="2880"/>
          <w:tab w:val="left" w:pos="3600"/>
        </w:tabs>
        <w:ind w:left="3960" w:hanging="3960"/>
        <w:rPr>
          <w:rFonts w:asciiTheme="minorHAnsi" w:hAnsiTheme="minorHAnsi"/>
          <w:b/>
          <w:sz w:val="22"/>
          <w:szCs w:val="22"/>
        </w:rPr>
      </w:pPr>
    </w:p>
    <w:p w14:paraId="69C6881F" w14:textId="65F8AE97" w:rsidR="00C262A7" w:rsidRPr="00932A95" w:rsidRDefault="00932A95" w:rsidP="00C262A7">
      <w:pPr>
        <w:tabs>
          <w:tab w:val="left" w:pos="720"/>
          <w:tab w:val="left" w:pos="1440"/>
          <w:tab w:val="left" w:pos="2160"/>
          <w:tab w:val="left" w:pos="2880"/>
          <w:tab w:val="left" w:pos="3600"/>
        </w:tabs>
        <w:rPr>
          <w:rFonts w:asciiTheme="minorHAnsi" w:hAnsiTheme="minorHAnsi"/>
          <w:bCs/>
          <w:sz w:val="22"/>
          <w:szCs w:val="22"/>
        </w:rPr>
      </w:pPr>
      <w:r w:rsidRPr="00932A95">
        <w:rPr>
          <w:rFonts w:asciiTheme="minorHAnsi" w:hAnsiTheme="minorHAnsi"/>
          <w:bCs/>
          <w:sz w:val="22"/>
          <w:szCs w:val="22"/>
        </w:rPr>
        <w:t>“</w:t>
      </w:r>
      <w:r w:rsidR="00C262A7" w:rsidRPr="00932A95">
        <w:rPr>
          <w:rFonts w:asciiTheme="minorHAnsi" w:hAnsiTheme="minorHAnsi"/>
          <w:bCs/>
          <w:sz w:val="22"/>
          <w:szCs w:val="22"/>
        </w:rPr>
        <w:t xml:space="preserve">Librarians Partnering for Student </w:t>
      </w:r>
      <w:r w:rsidR="00FB09D8" w:rsidRPr="00932A95">
        <w:rPr>
          <w:rFonts w:asciiTheme="minorHAnsi" w:hAnsiTheme="minorHAnsi"/>
          <w:bCs/>
          <w:sz w:val="22"/>
          <w:szCs w:val="22"/>
        </w:rPr>
        <w:t>Learning:</w:t>
      </w:r>
      <w:r w:rsidR="00C262A7" w:rsidRPr="00932A95">
        <w:rPr>
          <w:rFonts w:asciiTheme="minorHAnsi" w:hAnsiTheme="minorHAnsi"/>
          <w:bCs/>
          <w:sz w:val="22"/>
          <w:szCs w:val="22"/>
        </w:rPr>
        <w:t xml:space="preserve"> Leadership, Practice &amp; Culture</w:t>
      </w:r>
      <w:r w:rsidRPr="00932A95">
        <w:rPr>
          <w:rFonts w:asciiTheme="minorHAnsi" w:hAnsiTheme="minorHAnsi"/>
          <w:bCs/>
          <w:sz w:val="22"/>
          <w:szCs w:val="22"/>
        </w:rPr>
        <w:t>”</w:t>
      </w:r>
      <w:r w:rsidR="00C262A7" w:rsidRPr="00932A95">
        <w:rPr>
          <w:rFonts w:asciiTheme="minorHAnsi" w:hAnsiTheme="minorHAnsi"/>
          <w:bCs/>
          <w:sz w:val="22"/>
          <w:szCs w:val="22"/>
        </w:rPr>
        <w:t> </w:t>
      </w:r>
      <w:r w:rsidR="00C262A7" w:rsidRPr="00932A95">
        <w:rPr>
          <w:rFonts w:asciiTheme="minorHAnsi" w:hAnsiTheme="minorHAnsi"/>
          <w:bCs/>
          <w:sz w:val="22"/>
          <w:szCs w:val="22"/>
        </w:rPr>
        <w:br/>
        <w:t>University of Nevada, Las Vegas</w:t>
      </w:r>
      <w:r w:rsidR="00FB09D8" w:rsidRPr="00932A95">
        <w:rPr>
          <w:rFonts w:asciiTheme="minorHAnsi" w:hAnsiTheme="minorHAnsi"/>
          <w:bCs/>
          <w:sz w:val="22"/>
          <w:szCs w:val="22"/>
        </w:rPr>
        <w:t>, Las</w:t>
      </w:r>
      <w:r w:rsidR="00C262A7" w:rsidRPr="00932A95">
        <w:rPr>
          <w:rFonts w:asciiTheme="minorHAnsi" w:hAnsiTheme="minorHAnsi"/>
          <w:bCs/>
          <w:sz w:val="22"/>
          <w:szCs w:val="22"/>
        </w:rPr>
        <w:t xml:space="preserve"> Vegas, </w:t>
      </w:r>
      <w:r w:rsidR="00FB09D8" w:rsidRPr="00932A95">
        <w:rPr>
          <w:rFonts w:asciiTheme="minorHAnsi" w:hAnsiTheme="minorHAnsi"/>
          <w:bCs/>
          <w:sz w:val="22"/>
          <w:szCs w:val="22"/>
        </w:rPr>
        <w:t>Nevada,</w:t>
      </w:r>
      <w:r w:rsidR="00C262A7" w:rsidRPr="00932A95">
        <w:rPr>
          <w:rFonts w:asciiTheme="minorHAnsi" w:hAnsiTheme="minorHAnsi"/>
          <w:bCs/>
          <w:sz w:val="22"/>
          <w:szCs w:val="22"/>
        </w:rPr>
        <w:t xml:space="preserve"> November 13-15, 2013 </w:t>
      </w:r>
    </w:p>
    <w:p w14:paraId="4A381E3B" w14:textId="77777777" w:rsidR="00932A95" w:rsidRPr="00932A95" w:rsidRDefault="00C262A7" w:rsidP="00C262A7">
      <w:pPr>
        <w:tabs>
          <w:tab w:val="left" w:pos="720"/>
          <w:tab w:val="left" w:pos="1440"/>
          <w:tab w:val="left" w:pos="2160"/>
          <w:tab w:val="left" w:pos="2880"/>
          <w:tab w:val="left" w:pos="3600"/>
        </w:tabs>
        <w:rPr>
          <w:rFonts w:asciiTheme="minorHAnsi" w:hAnsiTheme="minorHAnsi"/>
          <w:bCs/>
          <w:sz w:val="22"/>
          <w:szCs w:val="22"/>
        </w:rPr>
      </w:pPr>
      <w:r w:rsidRPr="00932A95">
        <w:rPr>
          <w:rFonts w:asciiTheme="minorHAnsi" w:hAnsiTheme="minorHAnsi"/>
          <w:bCs/>
          <w:sz w:val="22"/>
          <w:szCs w:val="22"/>
        </w:rPr>
        <w:t>Committee Chair, Conference Planning</w:t>
      </w:r>
    </w:p>
    <w:p w14:paraId="2F6AC2F4" w14:textId="65ECA775" w:rsidR="00C262A7" w:rsidRPr="00932A95" w:rsidRDefault="00C262A7" w:rsidP="00C262A7">
      <w:pPr>
        <w:tabs>
          <w:tab w:val="left" w:pos="720"/>
          <w:tab w:val="left" w:pos="1440"/>
          <w:tab w:val="left" w:pos="2160"/>
          <w:tab w:val="left" w:pos="2880"/>
          <w:tab w:val="left" w:pos="3600"/>
        </w:tabs>
        <w:rPr>
          <w:rFonts w:asciiTheme="minorHAnsi" w:hAnsiTheme="minorHAnsi"/>
          <w:sz w:val="22"/>
          <w:szCs w:val="22"/>
        </w:rPr>
      </w:pPr>
      <w:r w:rsidRPr="00932A95">
        <w:rPr>
          <w:rFonts w:asciiTheme="minorHAnsi" w:hAnsiTheme="minorHAnsi"/>
          <w:bCs/>
          <w:sz w:val="22"/>
          <w:szCs w:val="22"/>
        </w:rPr>
        <w:t xml:space="preserve">  </w:t>
      </w:r>
    </w:p>
    <w:p w14:paraId="364B186E" w14:textId="77777777" w:rsidR="00E06B3F" w:rsidRPr="004D44F4" w:rsidRDefault="00E06B3F" w:rsidP="00E06B3F">
      <w:pPr>
        <w:tabs>
          <w:tab w:val="left" w:pos="720"/>
          <w:tab w:val="left" w:pos="1440"/>
          <w:tab w:val="left" w:pos="2880"/>
        </w:tabs>
        <w:ind w:left="2160" w:hanging="2160"/>
        <w:rPr>
          <w:rFonts w:asciiTheme="minorHAnsi" w:hAnsiTheme="minorHAnsi"/>
          <w:sz w:val="22"/>
          <w:szCs w:val="22"/>
        </w:rPr>
      </w:pPr>
      <w:r w:rsidRPr="004D44F4">
        <w:rPr>
          <w:rFonts w:asciiTheme="minorHAnsi" w:hAnsiTheme="minorHAnsi"/>
          <w:sz w:val="22"/>
          <w:szCs w:val="22"/>
        </w:rPr>
        <w:t xml:space="preserve">"Managing Educational Services,” Oregon State University, Corvallis, Oregon, May </w:t>
      </w:r>
    </w:p>
    <w:p w14:paraId="79F514EA" w14:textId="77777777" w:rsidR="00E06B3F" w:rsidRPr="004D44F4" w:rsidRDefault="00E06B3F" w:rsidP="00E06B3F">
      <w:pPr>
        <w:tabs>
          <w:tab w:val="left" w:pos="720"/>
          <w:tab w:val="left" w:pos="1440"/>
          <w:tab w:val="left" w:pos="2880"/>
        </w:tabs>
        <w:ind w:left="2160" w:hanging="2160"/>
        <w:rPr>
          <w:rFonts w:asciiTheme="minorHAnsi" w:hAnsiTheme="minorHAnsi"/>
          <w:sz w:val="22"/>
          <w:szCs w:val="22"/>
        </w:rPr>
      </w:pPr>
      <w:r w:rsidRPr="004D44F4">
        <w:rPr>
          <w:rFonts w:asciiTheme="minorHAnsi" w:hAnsiTheme="minorHAnsi"/>
          <w:sz w:val="22"/>
          <w:szCs w:val="22"/>
        </w:rPr>
        <w:t>7, 1999.  Local arrangements coordinator and fund-raiser.</w:t>
      </w:r>
    </w:p>
    <w:p w14:paraId="4A3056DC" w14:textId="77777777" w:rsidR="00E06B3F" w:rsidRPr="004D44F4" w:rsidRDefault="00E06B3F" w:rsidP="00E06B3F">
      <w:pPr>
        <w:tabs>
          <w:tab w:val="left" w:pos="720"/>
          <w:tab w:val="left" w:pos="1440"/>
          <w:tab w:val="left" w:pos="2880"/>
        </w:tabs>
        <w:ind w:left="2160" w:hanging="3960"/>
        <w:rPr>
          <w:rFonts w:asciiTheme="minorHAnsi" w:hAnsiTheme="minorHAnsi"/>
          <w:sz w:val="22"/>
          <w:szCs w:val="22"/>
        </w:rPr>
      </w:pPr>
    </w:p>
    <w:p w14:paraId="3B810785" w14:textId="77777777" w:rsidR="00E06B3F" w:rsidRPr="004D44F4" w:rsidRDefault="00E06B3F" w:rsidP="00E06B3F">
      <w:pPr>
        <w:tabs>
          <w:tab w:val="left" w:pos="0"/>
          <w:tab w:val="left" w:pos="1440"/>
          <w:tab w:val="left" w:pos="2880"/>
        </w:tabs>
        <w:rPr>
          <w:rFonts w:asciiTheme="minorHAnsi" w:hAnsiTheme="minorHAnsi"/>
          <w:sz w:val="22"/>
          <w:szCs w:val="22"/>
        </w:rPr>
      </w:pPr>
      <w:r w:rsidRPr="004D44F4">
        <w:rPr>
          <w:rFonts w:asciiTheme="minorHAnsi" w:hAnsiTheme="minorHAnsi"/>
          <w:sz w:val="22"/>
          <w:szCs w:val="22"/>
        </w:rPr>
        <w:t>“Managing Part-time &amp; Student Employees:  A workshop for supervisors”, The Valley Link Continuing Education Committee, Willamette University, Salem, Oregon, June 15, 1998. Committee member and discussion facilitator.</w:t>
      </w:r>
    </w:p>
    <w:p w14:paraId="600A4BBC" w14:textId="77777777" w:rsidR="00E06B3F" w:rsidRPr="004D44F4" w:rsidRDefault="00E06B3F" w:rsidP="00E06B3F">
      <w:pPr>
        <w:tabs>
          <w:tab w:val="left" w:pos="720"/>
          <w:tab w:val="left" w:pos="1440"/>
          <w:tab w:val="left" w:pos="2880"/>
        </w:tabs>
        <w:ind w:left="2160" w:hanging="3960"/>
        <w:rPr>
          <w:rFonts w:asciiTheme="minorHAnsi" w:hAnsiTheme="minorHAnsi"/>
          <w:sz w:val="22"/>
          <w:szCs w:val="22"/>
        </w:rPr>
      </w:pPr>
    </w:p>
    <w:p w14:paraId="06086403" w14:textId="77777777" w:rsidR="00E06B3F" w:rsidRPr="004D44F4" w:rsidRDefault="00E06B3F" w:rsidP="00E06B3F">
      <w:pPr>
        <w:tabs>
          <w:tab w:val="left" w:pos="0"/>
          <w:tab w:val="left" w:pos="2880"/>
        </w:tabs>
        <w:ind w:hanging="1800"/>
        <w:rPr>
          <w:rFonts w:asciiTheme="minorHAnsi" w:hAnsiTheme="minorHAnsi"/>
          <w:sz w:val="22"/>
          <w:szCs w:val="22"/>
        </w:rPr>
      </w:pPr>
      <w:r w:rsidRPr="004D44F4">
        <w:rPr>
          <w:rFonts w:asciiTheme="minorHAnsi" w:hAnsiTheme="minorHAnsi"/>
          <w:sz w:val="22"/>
          <w:szCs w:val="22"/>
        </w:rPr>
        <w:tab/>
        <w:t>“Soaring to Excellence Teleconference:  The Internet”, The Valley Link Continuing Education Committee, Chemeketa Community College, Salem, Oregon, January 16, 1998.  Committee member and discussion facilitator.</w:t>
      </w:r>
    </w:p>
    <w:p w14:paraId="0AF16C1C" w14:textId="77777777" w:rsidR="00E06B3F" w:rsidRPr="004D44F4" w:rsidRDefault="00E06B3F" w:rsidP="00E06B3F">
      <w:pPr>
        <w:tabs>
          <w:tab w:val="left" w:pos="720"/>
          <w:tab w:val="left" w:pos="2880"/>
        </w:tabs>
        <w:ind w:left="720" w:hanging="2520"/>
        <w:rPr>
          <w:rFonts w:asciiTheme="minorHAnsi" w:hAnsiTheme="minorHAnsi"/>
          <w:sz w:val="22"/>
          <w:szCs w:val="22"/>
        </w:rPr>
      </w:pPr>
      <w:r w:rsidRPr="004D44F4">
        <w:rPr>
          <w:rFonts w:asciiTheme="minorHAnsi" w:hAnsiTheme="minorHAnsi"/>
          <w:sz w:val="22"/>
          <w:szCs w:val="22"/>
        </w:rPr>
        <w:tab/>
      </w:r>
    </w:p>
    <w:p w14:paraId="6ACD174E" w14:textId="77777777" w:rsidR="00E06B3F" w:rsidRPr="004D44F4" w:rsidRDefault="00E06B3F" w:rsidP="00E06B3F">
      <w:pPr>
        <w:tabs>
          <w:tab w:val="left" w:pos="2880"/>
        </w:tabs>
        <w:ind w:hanging="1800"/>
        <w:rPr>
          <w:rFonts w:asciiTheme="minorHAnsi" w:hAnsiTheme="minorHAnsi"/>
          <w:sz w:val="22"/>
          <w:szCs w:val="22"/>
        </w:rPr>
      </w:pPr>
      <w:r w:rsidRPr="004D44F4">
        <w:rPr>
          <w:rFonts w:asciiTheme="minorHAnsi" w:hAnsiTheme="minorHAnsi"/>
          <w:sz w:val="22"/>
          <w:szCs w:val="22"/>
        </w:rPr>
        <w:tab/>
        <w:t>“The Systematic Information Retrieval/Organization Model (SIRO)”, The Valley Link Continuing Education Committee, Oregon State University, Corvallis, Oregon, June 11, 1997.  Organizer.</w:t>
      </w:r>
    </w:p>
    <w:p w14:paraId="590400D3" w14:textId="77777777" w:rsidR="00E06B3F" w:rsidRPr="004D44F4" w:rsidRDefault="00E06B3F" w:rsidP="00E06B3F">
      <w:pPr>
        <w:tabs>
          <w:tab w:val="left" w:pos="-90"/>
          <w:tab w:val="left" w:pos="2880"/>
        </w:tabs>
        <w:ind w:left="-1800"/>
        <w:rPr>
          <w:rFonts w:asciiTheme="minorHAnsi" w:hAnsiTheme="minorHAnsi"/>
          <w:sz w:val="22"/>
          <w:szCs w:val="22"/>
        </w:rPr>
      </w:pPr>
    </w:p>
    <w:p w14:paraId="09A0714D" w14:textId="77777777" w:rsidR="00E06B3F" w:rsidRPr="004D44F4" w:rsidRDefault="00E06B3F" w:rsidP="00E06B3F">
      <w:pPr>
        <w:tabs>
          <w:tab w:val="left" w:pos="-90"/>
          <w:tab w:val="left" w:pos="2880"/>
        </w:tabs>
        <w:ind w:left="-90"/>
        <w:rPr>
          <w:rFonts w:asciiTheme="minorHAnsi" w:hAnsiTheme="minorHAnsi"/>
          <w:sz w:val="22"/>
          <w:szCs w:val="22"/>
        </w:rPr>
      </w:pPr>
      <w:r w:rsidRPr="004D44F4">
        <w:rPr>
          <w:rFonts w:asciiTheme="minorHAnsi" w:hAnsiTheme="minorHAnsi"/>
          <w:sz w:val="22"/>
          <w:szCs w:val="22"/>
        </w:rPr>
        <w:t>“Soaring to Excellence Teleconference:  You and the Internet”, The Valley Link Continuing Education Committee, Salem Public Library, Salem, Oregon, February 14, 1997.  Committee member and discussion facilitator.</w:t>
      </w:r>
    </w:p>
    <w:p w14:paraId="6B2757DC" w14:textId="77777777" w:rsidR="00E06B3F" w:rsidRPr="004D44F4" w:rsidRDefault="00E06B3F" w:rsidP="00E06B3F">
      <w:pPr>
        <w:ind w:left="1440"/>
        <w:rPr>
          <w:rFonts w:asciiTheme="minorHAnsi" w:hAnsiTheme="minorHAnsi"/>
          <w:sz w:val="22"/>
          <w:szCs w:val="22"/>
        </w:rPr>
      </w:pPr>
    </w:p>
    <w:p w14:paraId="5F62784C"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“Internet Boot Camp II” William Jasper Kerr Library, Oregon State University, September 16 - 17, 1996.  Implementation committee member.</w:t>
      </w:r>
    </w:p>
    <w:p w14:paraId="5FADF2AB" w14:textId="77777777" w:rsidR="00E06B3F" w:rsidRPr="004D44F4" w:rsidRDefault="00E06B3F" w:rsidP="00E06B3F">
      <w:pPr>
        <w:ind w:left="1440"/>
        <w:rPr>
          <w:rFonts w:asciiTheme="minorHAnsi" w:hAnsiTheme="minorHAnsi"/>
          <w:sz w:val="22"/>
          <w:szCs w:val="22"/>
        </w:rPr>
      </w:pPr>
    </w:p>
    <w:p w14:paraId="2F437C03"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“Soaring to Excellence Teleconference:  Support Staff:  Invisible People”, The Valley Link Continuing Education Committee, Salem Public Library, Salem, Oregon, May 3, 1996.  Committee member and discussion Facilitator.</w:t>
      </w:r>
    </w:p>
    <w:p w14:paraId="4AF95C86" w14:textId="77777777" w:rsidR="00E06B3F" w:rsidRPr="004D44F4" w:rsidRDefault="00E06B3F" w:rsidP="00E06B3F">
      <w:pPr>
        <w:ind w:left="1440"/>
        <w:rPr>
          <w:rFonts w:asciiTheme="minorHAnsi" w:hAnsiTheme="minorHAnsi"/>
          <w:sz w:val="22"/>
          <w:szCs w:val="22"/>
        </w:rPr>
      </w:pPr>
    </w:p>
    <w:p w14:paraId="5B5F6DEC" w14:textId="150CC6BF" w:rsidR="00E531EA" w:rsidRDefault="00E06B3F" w:rsidP="00E06B3F">
      <w:pPr>
        <w:rPr>
          <w:rFonts w:asciiTheme="minorHAnsi" w:hAnsiTheme="minorHAnsi"/>
          <w:sz w:val="22"/>
          <w:szCs w:val="22"/>
        </w:rPr>
      </w:pPr>
      <w:r w:rsidRPr="004D44F4">
        <w:rPr>
          <w:rFonts w:asciiTheme="minorHAnsi" w:hAnsiTheme="minorHAnsi"/>
          <w:sz w:val="22"/>
          <w:szCs w:val="22"/>
        </w:rPr>
        <w:t>“Censorship and the Internet” The Valley Link Continuing Education Committee, Willamette University, Salem, Oregon, April 19, 1996. Committee member.</w:t>
      </w:r>
    </w:p>
    <w:p w14:paraId="263158D7" w14:textId="77777777" w:rsidR="00E531EA" w:rsidRDefault="00E531EA">
      <w:pPr>
        <w:rPr>
          <w:rFonts w:asciiTheme="minorHAnsi" w:hAnsiTheme="minorHAnsi"/>
          <w:sz w:val="22"/>
          <w:szCs w:val="22"/>
        </w:rPr>
      </w:pPr>
      <w:r>
        <w:rPr>
          <w:rFonts w:asciiTheme="minorHAnsi" w:hAnsiTheme="minorHAnsi"/>
          <w:sz w:val="22"/>
          <w:szCs w:val="22"/>
        </w:rPr>
        <w:br w:type="page"/>
      </w:r>
    </w:p>
    <w:p w14:paraId="3AC0E48D" w14:textId="77777777" w:rsidR="00E06B3F" w:rsidRPr="004D44F4" w:rsidRDefault="00E06B3F" w:rsidP="00E06B3F">
      <w:pPr>
        <w:rPr>
          <w:rFonts w:asciiTheme="minorHAnsi" w:hAnsiTheme="minorHAnsi"/>
          <w:sz w:val="22"/>
          <w:szCs w:val="22"/>
        </w:rPr>
      </w:pPr>
    </w:p>
    <w:p w14:paraId="7708F07D" w14:textId="77777777" w:rsidR="00E06B3F" w:rsidRPr="004D44F4" w:rsidRDefault="00E06B3F" w:rsidP="00E06B3F">
      <w:pPr>
        <w:rPr>
          <w:rFonts w:asciiTheme="minorHAnsi" w:hAnsiTheme="minorHAnsi"/>
          <w:sz w:val="22"/>
          <w:szCs w:val="22"/>
        </w:rPr>
      </w:pPr>
    </w:p>
    <w:p w14:paraId="2CFEF1FC" w14:textId="77777777" w:rsidR="00E06B3F" w:rsidRPr="004D44F4" w:rsidRDefault="00E06B3F" w:rsidP="00E06B3F">
      <w:pPr>
        <w:rPr>
          <w:rFonts w:asciiTheme="minorHAnsi" w:hAnsiTheme="minorHAnsi"/>
          <w:sz w:val="22"/>
          <w:szCs w:val="22"/>
        </w:rPr>
      </w:pPr>
      <w:r w:rsidRPr="004D44F4">
        <w:rPr>
          <w:rFonts w:asciiTheme="minorHAnsi" w:hAnsiTheme="minorHAnsi"/>
          <w:b/>
          <w:i/>
          <w:sz w:val="22"/>
          <w:szCs w:val="22"/>
        </w:rPr>
        <w:t>D.</w:t>
      </w:r>
      <w:r w:rsidRPr="004D44F4">
        <w:rPr>
          <w:rFonts w:asciiTheme="minorHAnsi" w:hAnsiTheme="minorHAnsi"/>
          <w:sz w:val="22"/>
          <w:szCs w:val="22"/>
        </w:rPr>
        <w:t xml:space="preserve">  </w:t>
      </w:r>
      <w:r w:rsidRPr="004D44F4">
        <w:rPr>
          <w:rFonts w:asciiTheme="minorHAnsi" w:hAnsiTheme="minorHAnsi"/>
          <w:b/>
          <w:i/>
          <w:sz w:val="22"/>
          <w:szCs w:val="22"/>
        </w:rPr>
        <w:t>Service</w:t>
      </w:r>
    </w:p>
    <w:p w14:paraId="4B960CB7" w14:textId="77777777" w:rsidR="00E06B3F" w:rsidRPr="004D44F4" w:rsidRDefault="00E06B3F" w:rsidP="00E06B3F">
      <w:pPr>
        <w:rPr>
          <w:rFonts w:asciiTheme="minorHAnsi" w:hAnsiTheme="minorHAnsi"/>
          <w:b/>
          <w:i/>
          <w:sz w:val="22"/>
          <w:szCs w:val="22"/>
        </w:rPr>
      </w:pPr>
    </w:p>
    <w:p w14:paraId="56729CD9" w14:textId="77777777" w:rsidR="0057007E" w:rsidRDefault="006928DC" w:rsidP="00767603">
      <w:pPr>
        <w:pStyle w:val="ListParagraph"/>
        <w:numPr>
          <w:ilvl w:val="0"/>
          <w:numId w:val="2"/>
        </w:numPr>
        <w:rPr>
          <w:rFonts w:asciiTheme="minorHAnsi" w:hAnsiTheme="minorHAnsi"/>
          <w:b/>
          <w:sz w:val="22"/>
          <w:szCs w:val="22"/>
        </w:rPr>
      </w:pPr>
      <w:r w:rsidRPr="004D44F4">
        <w:rPr>
          <w:rFonts w:asciiTheme="minorHAnsi" w:hAnsiTheme="minorHAnsi"/>
          <w:b/>
          <w:sz w:val="22"/>
          <w:szCs w:val="22"/>
        </w:rPr>
        <w:t>Library</w:t>
      </w:r>
    </w:p>
    <w:p w14:paraId="05F81EE8" w14:textId="77777777" w:rsidR="00160C5D" w:rsidRDefault="00160C5D" w:rsidP="00160C5D">
      <w:pPr>
        <w:pStyle w:val="ListParagraph"/>
        <w:numPr>
          <w:ilvl w:val="1"/>
          <w:numId w:val="2"/>
        </w:numPr>
        <w:rPr>
          <w:rFonts w:asciiTheme="minorHAnsi" w:hAnsiTheme="minorHAnsi"/>
          <w:b/>
          <w:sz w:val="22"/>
          <w:szCs w:val="22"/>
        </w:rPr>
      </w:pPr>
      <w:r>
        <w:rPr>
          <w:rFonts w:asciiTheme="minorHAnsi" w:hAnsiTheme="minorHAnsi"/>
          <w:b/>
          <w:sz w:val="22"/>
          <w:szCs w:val="22"/>
        </w:rPr>
        <w:t>Search Committees</w:t>
      </w:r>
    </w:p>
    <w:p w14:paraId="3062E930" w14:textId="5D989706" w:rsidR="00CF7208" w:rsidRPr="00CF7208" w:rsidRDefault="00CF7208" w:rsidP="00CF7208">
      <w:pPr>
        <w:pStyle w:val="ListParagraph"/>
        <w:ind w:left="1440"/>
        <w:rPr>
          <w:rFonts w:asciiTheme="minorHAnsi" w:hAnsiTheme="minorHAnsi"/>
          <w:sz w:val="22"/>
          <w:szCs w:val="22"/>
        </w:rPr>
      </w:pPr>
      <w:r>
        <w:rPr>
          <w:rFonts w:asciiTheme="minorHAnsi" w:hAnsiTheme="minorHAnsi"/>
          <w:sz w:val="22"/>
          <w:szCs w:val="22"/>
        </w:rPr>
        <w:t>Associate University Librarian for Research and Scholarly Communication, chair 2015</w:t>
      </w:r>
    </w:p>
    <w:p w14:paraId="1AC6573E" w14:textId="3D7AF056" w:rsidR="00587F03" w:rsidRPr="00587F03" w:rsidRDefault="00587F03" w:rsidP="00587F03">
      <w:pPr>
        <w:ind w:left="1440"/>
        <w:rPr>
          <w:rFonts w:asciiTheme="minorHAnsi" w:hAnsiTheme="minorHAnsi"/>
          <w:sz w:val="22"/>
          <w:szCs w:val="22"/>
        </w:rPr>
      </w:pPr>
      <w:r w:rsidRPr="00587F03">
        <w:rPr>
          <w:rFonts w:asciiTheme="minorHAnsi" w:hAnsiTheme="minorHAnsi"/>
          <w:sz w:val="22"/>
          <w:szCs w:val="22"/>
        </w:rPr>
        <w:t>Assoc</w:t>
      </w:r>
      <w:r w:rsidR="00CF7208">
        <w:rPr>
          <w:rFonts w:asciiTheme="minorHAnsi" w:hAnsiTheme="minorHAnsi"/>
          <w:sz w:val="22"/>
          <w:szCs w:val="22"/>
        </w:rPr>
        <w:t xml:space="preserve">iate University Librarian for Research and Scholarly Communication </w:t>
      </w:r>
      <w:r w:rsidRPr="00587F03">
        <w:rPr>
          <w:rFonts w:asciiTheme="minorHAnsi" w:hAnsiTheme="minorHAnsi"/>
          <w:sz w:val="22"/>
          <w:szCs w:val="22"/>
        </w:rPr>
        <w:t>search committee, member 2012</w:t>
      </w:r>
    </w:p>
    <w:p w14:paraId="460D9866" w14:textId="77777777" w:rsidR="00587F03" w:rsidRDefault="00587F03" w:rsidP="00587F03">
      <w:pPr>
        <w:ind w:left="1440"/>
        <w:rPr>
          <w:rFonts w:asciiTheme="minorHAnsi" w:hAnsiTheme="minorHAnsi"/>
          <w:sz w:val="22"/>
          <w:szCs w:val="22"/>
        </w:rPr>
      </w:pPr>
      <w:r w:rsidRPr="00587F03">
        <w:rPr>
          <w:rFonts w:asciiTheme="minorHAnsi" w:hAnsiTheme="minorHAnsi"/>
          <w:sz w:val="22"/>
          <w:szCs w:val="22"/>
        </w:rPr>
        <w:t xml:space="preserve">Head of Library Circulations Search Committee, chair 2011- </w:t>
      </w:r>
    </w:p>
    <w:p w14:paraId="129C67B6" w14:textId="77777777" w:rsidR="00587F03" w:rsidRPr="004D44F4" w:rsidRDefault="00587F03" w:rsidP="00587F03">
      <w:pPr>
        <w:ind w:left="1440"/>
        <w:rPr>
          <w:rFonts w:asciiTheme="minorHAnsi" w:hAnsiTheme="minorHAnsi"/>
          <w:sz w:val="22"/>
          <w:szCs w:val="22"/>
        </w:rPr>
      </w:pPr>
      <w:r w:rsidRPr="004D44F4">
        <w:rPr>
          <w:rFonts w:asciiTheme="minorHAnsi" w:hAnsiTheme="minorHAnsi"/>
          <w:sz w:val="22"/>
          <w:szCs w:val="22"/>
        </w:rPr>
        <w:t>Head of Emerging Techno</w:t>
      </w:r>
      <w:r>
        <w:rPr>
          <w:rFonts w:asciiTheme="minorHAnsi" w:hAnsiTheme="minorHAnsi"/>
          <w:sz w:val="22"/>
          <w:szCs w:val="22"/>
        </w:rPr>
        <w:t>logy Services Search Committee, member</w:t>
      </w:r>
      <w:r w:rsidRPr="004D44F4">
        <w:rPr>
          <w:rFonts w:asciiTheme="minorHAnsi" w:hAnsiTheme="minorHAnsi"/>
          <w:sz w:val="22"/>
          <w:szCs w:val="22"/>
        </w:rPr>
        <w:t xml:space="preserve"> 2008</w:t>
      </w:r>
    </w:p>
    <w:p w14:paraId="15435EC0" w14:textId="77777777" w:rsidR="00587F03" w:rsidRPr="004D44F4" w:rsidRDefault="00587F03" w:rsidP="00E2790C">
      <w:pPr>
        <w:pStyle w:val="BodyTextIndent"/>
        <w:ind w:left="1440"/>
        <w:rPr>
          <w:rFonts w:asciiTheme="minorHAnsi" w:hAnsiTheme="minorHAnsi"/>
          <w:sz w:val="22"/>
          <w:szCs w:val="22"/>
        </w:rPr>
      </w:pPr>
      <w:r w:rsidRPr="004D44F4">
        <w:rPr>
          <w:rFonts w:asciiTheme="minorHAnsi" w:hAnsiTheme="minorHAnsi"/>
          <w:sz w:val="22"/>
          <w:szCs w:val="22"/>
        </w:rPr>
        <w:t>Head of Librar</w:t>
      </w:r>
      <w:r>
        <w:rPr>
          <w:rFonts w:asciiTheme="minorHAnsi" w:hAnsiTheme="minorHAnsi"/>
          <w:sz w:val="22"/>
          <w:szCs w:val="22"/>
        </w:rPr>
        <w:t xml:space="preserve">y Technology Search Committee, member </w:t>
      </w:r>
      <w:r w:rsidRPr="004D44F4">
        <w:rPr>
          <w:rFonts w:asciiTheme="minorHAnsi" w:hAnsiTheme="minorHAnsi"/>
          <w:sz w:val="22"/>
          <w:szCs w:val="22"/>
        </w:rPr>
        <w:t>2007Library Adm</w:t>
      </w:r>
      <w:r>
        <w:rPr>
          <w:rFonts w:asciiTheme="minorHAnsi" w:hAnsiTheme="minorHAnsi"/>
          <w:sz w:val="22"/>
          <w:szCs w:val="22"/>
        </w:rPr>
        <w:t>inistration OS Search Committee, member</w:t>
      </w:r>
      <w:r w:rsidRPr="004D44F4">
        <w:rPr>
          <w:rFonts w:asciiTheme="minorHAnsi" w:hAnsiTheme="minorHAnsi"/>
          <w:sz w:val="22"/>
          <w:szCs w:val="22"/>
        </w:rPr>
        <w:t xml:space="preserve"> 2007</w:t>
      </w:r>
    </w:p>
    <w:p w14:paraId="5496B6FA" w14:textId="77777777" w:rsidR="00160C5D" w:rsidRDefault="00587F03" w:rsidP="00160C5D">
      <w:pPr>
        <w:pStyle w:val="ListParagraph"/>
        <w:numPr>
          <w:ilvl w:val="1"/>
          <w:numId w:val="2"/>
        </w:numPr>
        <w:rPr>
          <w:rFonts w:asciiTheme="minorHAnsi" w:hAnsiTheme="minorHAnsi"/>
          <w:b/>
          <w:sz w:val="22"/>
          <w:szCs w:val="22"/>
        </w:rPr>
      </w:pPr>
      <w:r>
        <w:rPr>
          <w:rFonts w:asciiTheme="minorHAnsi" w:hAnsiTheme="minorHAnsi"/>
          <w:b/>
          <w:sz w:val="22"/>
          <w:szCs w:val="22"/>
        </w:rPr>
        <w:t xml:space="preserve">OSU Libraries </w:t>
      </w:r>
      <w:r w:rsidR="00160C5D">
        <w:rPr>
          <w:rFonts w:asciiTheme="minorHAnsi" w:hAnsiTheme="minorHAnsi"/>
          <w:b/>
          <w:sz w:val="22"/>
          <w:szCs w:val="22"/>
        </w:rPr>
        <w:t>Promotion &amp; Tenure</w:t>
      </w:r>
      <w:r>
        <w:rPr>
          <w:rFonts w:asciiTheme="minorHAnsi" w:hAnsiTheme="minorHAnsi"/>
          <w:b/>
          <w:sz w:val="22"/>
          <w:szCs w:val="22"/>
        </w:rPr>
        <w:t xml:space="preserve"> Committee</w:t>
      </w:r>
    </w:p>
    <w:p w14:paraId="34F67CBF" w14:textId="77777777" w:rsidR="00587F03" w:rsidRDefault="00587F03" w:rsidP="00587F03">
      <w:pPr>
        <w:ind w:left="1440"/>
        <w:rPr>
          <w:rFonts w:asciiTheme="minorHAnsi" w:hAnsiTheme="minorHAnsi"/>
          <w:sz w:val="22"/>
          <w:szCs w:val="22"/>
        </w:rPr>
      </w:pPr>
      <w:r w:rsidRPr="00587F03">
        <w:rPr>
          <w:rFonts w:asciiTheme="minorHAnsi" w:hAnsiTheme="minorHAnsi"/>
          <w:sz w:val="22"/>
          <w:szCs w:val="22"/>
        </w:rPr>
        <w:t>Senior Review Panel 2012</w:t>
      </w:r>
      <w:r>
        <w:rPr>
          <w:rFonts w:asciiTheme="minorHAnsi" w:hAnsiTheme="minorHAnsi"/>
          <w:sz w:val="22"/>
          <w:szCs w:val="22"/>
        </w:rPr>
        <w:t xml:space="preserve"> (elected)</w:t>
      </w:r>
    </w:p>
    <w:p w14:paraId="6F1C82C0" w14:textId="77777777" w:rsidR="00587F03" w:rsidRPr="004D44F4" w:rsidRDefault="00587F03" w:rsidP="00587F03">
      <w:pPr>
        <w:ind w:left="1440"/>
        <w:rPr>
          <w:rFonts w:asciiTheme="minorHAnsi" w:hAnsiTheme="minorHAnsi"/>
          <w:sz w:val="22"/>
          <w:szCs w:val="22"/>
        </w:rPr>
      </w:pPr>
      <w:r>
        <w:rPr>
          <w:rFonts w:asciiTheme="minorHAnsi" w:hAnsiTheme="minorHAnsi"/>
          <w:sz w:val="22"/>
          <w:szCs w:val="22"/>
        </w:rPr>
        <w:t>M</w:t>
      </w:r>
      <w:r w:rsidRPr="004D44F4">
        <w:rPr>
          <w:rFonts w:asciiTheme="minorHAnsi" w:hAnsiTheme="minorHAnsi"/>
          <w:sz w:val="22"/>
          <w:szCs w:val="22"/>
        </w:rPr>
        <w:t>ember 2008/</w:t>
      </w:r>
      <w:r>
        <w:rPr>
          <w:rFonts w:asciiTheme="minorHAnsi" w:hAnsiTheme="minorHAnsi"/>
          <w:sz w:val="22"/>
          <w:szCs w:val="22"/>
        </w:rPr>
        <w:t>2012</w:t>
      </w:r>
    </w:p>
    <w:p w14:paraId="33D0F803" w14:textId="77777777" w:rsidR="00587F03" w:rsidRDefault="00587F03" w:rsidP="00587F03">
      <w:pPr>
        <w:ind w:left="1440"/>
        <w:rPr>
          <w:rFonts w:asciiTheme="minorHAnsi" w:hAnsiTheme="minorHAnsi"/>
          <w:sz w:val="22"/>
          <w:szCs w:val="22"/>
        </w:rPr>
      </w:pPr>
      <w:r>
        <w:rPr>
          <w:rFonts w:asciiTheme="minorHAnsi" w:hAnsiTheme="minorHAnsi"/>
          <w:sz w:val="22"/>
          <w:szCs w:val="22"/>
        </w:rPr>
        <w:t>C</w:t>
      </w:r>
      <w:r w:rsidRPr="004D44F4">
        <w:rPr>
          <w:rFonts w:asciiTheme="minorHAnsi" w:hAnsiTheme="minorHAnsi"/>
          <w:sz w:val="22"/>
          <w:szCs w:val="22"/>
        </w:rPr>
        <w:t>hair 2005/2006</w:t>
      </w:r>
      <w:r>
        <w:rPr>
          <w:rFonts w:asciiTheme="minorHAnsi" w:hAnsiTheme="minorHAnsi"/>
          <w:sz w:val="22"/>
          <w:szCs w:val="22"/>
        </w:rPr>
        <w:t xml:space="preserve"> (elected)</w:t>
      </w:r>
    </w:p>
    <w:p w14:paraId="72C75318" w14:textId="77777777" w:rsidR="00587F03" w:rsidRPr="004D44F4" w:rsidRDefault="00587F03" w:rsidP="00587F03">
      <w:pPr>
        <w:ind w:left="1440"/>
        <w:rPr>
          <w:rFonts w:asciiTheme="minorHAnsi" w:hAnsiTheme="minorHAnsi"/>
          <w:sz w:val="22"/>
          <w:szCs w:val="22"/>
        </w:rPr>
      </w:pPr>
      <w:r>
        <w:rPr>
          <w:rFonts w:asciiTheme="minorHAnsi" w:hAnsiTheme="minorHAnsi"/>
          <w:sz w:val="22"/>
          <w:szCs w:val="22"/>
        </w:rPr>
        <w:t>M</w:t>
      </w:r>
      <w:r w:rsidRPr="004D44F4">
        <w:rPr>
          <w:rFonts w:asciiTheme="minorHAnsi" w:hAnsiTheme="minorHAnsi"/>
          <w:sz w:val="22"/>
          <w:szCs w:val="22"/>
        </w:rPr>
        <w:t>ember 2003/2004</w:t>
      </w:r>
      <w:r>
        <w:rPr>
          <w:rFonts w:asciiTheme="minorHAnsi" w:hAnsiTheme="minorHAnsi"/>
          <w:sz w:val="22"/>
          <w:szCs w:val="22"/>
        </w:rPr>
        <w:t xml:space="preserve"> (elected)</w:t>
      </w:r>
    </w:p>
    <w:p w14:paraId="63CBAEE9" w14:textId="77777777" w:rsidR="00587F03" w:rsidRPr="00587F03" w:rsidRDefault="00587F03" w:rsidP="00587F03">
      <w:pPr>
        <w:ind w:left="1080"/>
        <w:rPr>
          <w:rFonts w:asciiTheme="minorHAnsi" w:hAnsiTheme="minorHAnsi"/>
          <w:b/>
          <w:sz w:val="22"/>
          <w:szCs w:val="22"/>
        </w:rPr>
      </w:pPr>
    </w:p>
    <w:p w14:paraId="18020FC4" w14:textId="77777777" w:rsidR="00160C5D" w:rsidRDefault="00160C5D" w:rsidP="00160C5D">
      <w:pPr>
        <w:pStyle w:val="ListParagraph"/>
        <w:numPr>
          <w:ilvl w:val="1"/>
          <w:numId w:val="2"/>
        </w:numPr>
        <w:rPr>
          <w:rFonts w:asciiTheme="minorHAnsi" w:hAnsiTheme="minorHAnsi"/>
          <w:b/>
          <w:sz w:val="22"/>
          <w:szCs w:val="22"/>
        </w:rPr>
      </w:pPr>
      <w:r>
        <w:rPr>
          <w:rFonts w:asciiTheme="minorHAnsi" w:hAnsiTheme="minorHAnsi"/>
          <w:b/>
          <w:sz w:val="22"/>
          <w:szCs w:val="22"/>
        </w:rPr>
        <w:t>Library Faculty Association</w:t>
      </w:r>
    </w:p>
    <w:p w14:paraId="222393FE" w14:textId="77777777" w:rsidR="00160C5D" w:rsidRPr="00160C5D" w:rsidRDefault="00160C5D" w:rsidP="00812076">
      <w:pPr>
        <w:ind w:left="1440"/>
        <w:rPr>
          <w:rFonts w:asciiTheme="minorHAnsi" w:hAnsiTheme="minorHAnsi"/>
          <w:sz w:val="22"/>
          <w:szCs w:val="22"/>
        </w:rPr>
      </w:pPr>
      <w:r w:rsidRPr="00160C5D">
        <w:rPr>
          <w:rFonts w:asciiTheme="minorHAnsi" w:hAnsiTheme="minorHAnsi"/>
          <w:sz w:val="22"/>
          <w:szCs w:val="22"/>
        </w:rPr>
        <w:t>President 2012/2013</w:t>
      </w:r>
    </w:p>
    <w:p w14:paraId="49F13D2E" w14:textId="77777777" w:rsidR="00587F03" w:rsidRDefault="00587F03" w:rsidP="00812076">
      <w:pPr>
        <w:ind w:left="1440"/>
        <w:rPr>
          <w:rFonts w:asciiTheme="minorHAnsi" w:hAnsiTheme="minorHAnsi"/>
          <w:sz w:val="22"/>
          <w:szCs w:val="22"/>
        </w:rPr>
      </w:pPr>
      <w:r w:rsidRPr="004D44F4">
        <w:rPr>
          <w:rFonts w:asciiTheme="minorHAnsi" w:hAnsiTheme="minorHAnsi"/>
          <w:sz w:val="22"/>
          <w:szCs w:val="22"/>
        </w:rPr>
        <w:t>Coordinator, LFA Seminars, 2001/2002</w:t>
      </w:r>
    </w:p>
    <w:p w14:paraId="46C4F99C" w14:textId="77777777" w:rsidR="00587F03" w:rsidRPr="004D44F4" w:rsidRDefault="00587F03" w:rsidP="00812076">
      <w:pPr>
        <w:tabs>
          <w:tab w:val="left" w:pos="6930"/>
        </w:tabs>
        <w:ind w:left="1440"/>
        <w:rPr>
          <w:rFonts w:asciiTheme="minorHAnsi" w:hAnsiTheme="minorHAnsi"/>
          <w:sz w:val="22"/>
          <w:szCs w:val="22"/>
        </w:rPr>
      </w:pPr>
      <w:r w:rsidRPr="004D44F4">
        <w:rPr>
          <w:rFonts w:asciiTheme="minorHAnsi" w:hAnsiTheme="minorHAnsi"/>
          <w:sz w:val="22"/>
          <w:szCs w:val="22"/>
        </w:rPr>
        <w:t>Coordinator of the Research and Writing Group, 1998/99</w:t>
      </w:r>
    </w:p>
    <w:p w14:paraId="0DA89EBB" w14:textId="77777777" w:rsidR="00587F03" w:rsidRPr="004D44F4" w:rsidRDefault="00587F03" w:rsidP="00587F03">
      <w:pPr>
        <w:ind w:left="2160"/>
        <w:rPr>
          <w:rFonts w:asciiTheme="minorHAnsi" w:hAnsiTheme="minorHAnsi"/>
          <w:sz w:val="22"/>
          <w:szCs w:val="22"/>
        </w:rPr>
      </w:pPr>
    </w:p>
    <w:p w14:paraId="18DE233C" w14:textId="77777777" w:rsidR="00160C5D" w:rsidRPr="00160C5D" w:rsidRDefault="00160C5D" w:rsidP="00160C5D">
      <w:pPr>
        <w:ind w:left="1080"/>
        <w:rPr>
          <w:rFonts w:asciiTheme="minorHAnsi" w:hAnsiTheme="minorHAnsi"/>
          <w:b/>
          <w:sz w:val="22"/>
          <w:szCs w:val="22"/>
        </w:rPr>
      </w:pPr>
    </w:p>
    <w:p w14:paraId="1CFA6A39" w14:textId="77777777" w:rsidR="00160C5D" w:rsidRDefault="00160C5D" w:rsidP="00160C5D">
      <w:pPr>
        <w:pStyle w:val="ListParagraph"/>
        <w:numPr>
          <w:ilvl w:val="1"/>
          <w:numId w:val="2"/>
        </w:numPr>
        <w:rPr>
          <w:rFonts w:asciiTheme="minorHAnsi" w:hAnsiTheme="minorHAnsi"/>
          <w:b/>
          <w:sz w:val="22"/>
          <w:szCs w:val="22"/>
        </w:rPr>
      </w:pPr>
      <w:r>
        <w:rPr>
          <w:rFonts w:asciiTheme="minorHAnsi" w:hAnsiTheme="minorHAnsi"/>
          <w:b/>
          <w:sz w:val="22"/>
          <w:szCs w:val="22"/>
        </w:rPr>
        <w:t xml:space="preserve">Other </w:t>
      </w:r>
      <w:r w:rsidR="00587F03">
        <w:rPr>
          <w:rFonts w:asciiTheme="minorHAnsi" w:hAnsiTheme="minorHAnsi"/>
          <w:b/>
          <w:sz w:val="22"/>
          <w:szCs w:val="22"/>
        </w:rPr>
        <w:t>Library Services</w:t>
      </w:r>
    </w:p>
    <w:p w14:paraId="4DC9D3BD" w14:textId="77777777" w:rsidR="004D44F4" w:rsidRPr="004D44F4" w:rsidRDefault="004D44F4" w:rsidP="00587F03">
      <w:pPr>
        <w:ind w:left="720" w:firstLine="720"/>
        <w:rPr>
          <w:rFonts w:asciiTheme="minorHAnsi" w:hAnsiTheme="minorHAnsi"/>
          <w:sz w:val="22"/>
          <w:szCs w:val="22"/>
        </w:rPr>
      </w:pPr>
      <w:r w:rsidRPr="004D44F4">
        <w:rPr>
          <w:rFonts w:asciiTheme="minorHAnsi" w:hAnsiTheme="minorHAnsi"/>
          <w:sz w:val="22"/>
          <w:szCs w:val="22"/>
        </w:rPr>
        <w:t xml:space="preserve">Library Faculty Mentor </w:t>
      </w:r>
      <w:r w:rsidR="00587F03">
        <w:rPr>
          <w:rFonts w:asciiTheme="minorHAnsi" w:hAnsiTheme="minorHAnsi"/>
          <w:sz w:val="22"/>
          <w:szCs w:val="22"/>
        </w:rPr>
        <w:t xml:space="preserve">2007, </w:t>
      </w:r>
      <w:r w:rsidRPr="004D44F4">
        <w:rPr>
          <w:rFonts w:asciiTheme="minorHAnsi" w:hAnsiTheme="minorHAnsi"/>
          <w:sz w:val="22"/>
          <w:szCs w:val="22"/>
        </w:rPr>
        <w:t>2012-</w:t>
      </w:r>
    </w:p>
    <w:p w14:paraId="52CCDAFE" w14:textId="77777777" w:rsidR="00DA1693" w:rsidRPr="004D44F4" w:rsidRDefault="00DA1693" w:rsidP="00812076">
      <w:pPr>
        <w:ind w:left="1440"/>
        <w:rPr>
          <w:rFonts w:asciiTheme="minorHAnsi" w:hAnsiTheme="minorHAnsi"/>
          <w:sz w:val="22"/>
          <w:szCs w:val="22"/>
        </w:rPr>
      </w:pPr>
      <w:r w:rsidRPr="004D44F4">
        <w:rPr>
          <w:rFonts w:asciiTheme="minorHAnsi" w:hAnsiTheme="minorHAnsi"/>
          <w:sz w:val="22"/>
          <w:szCs w:val="22"/>
        </w:rPr>
        <w:t>Valley Li</w:t>
      </w:r>
      <w:r w:rsidR="005977D3">
        <w:rPr>
          <w:rFonts w:asciiTheme="minorHAnsi" w:hAnsiTheme="minorHAnsi"/>
          <w:sz w:val="22"/>
          <w:szCs w:val="22"/>
        </w:rPr>
        <w:t>brary Reorganization Committee, member</w:t>
      </w:r>
      <w:r w:rsidRPr="004D44F4">
        <w:rPr>
          <w:rFonts w:asciiTheme="minorHAnsi" w:hAnsiTheme="minorHAnsi"/>
          <w:sz w:val="22"/>
          <w:szCs w:val="22"/>
        </w:rPr>
        <w:t xml:space="preserve"> 2008</w:t>
      </w:r>
    </w:p>
    <w:p w14:paraId="17FA1A3E" w14:textId="77777777" w:rsidR="006928DC" w:rsidRPr="004D44F4" w:rsidRDefault="006928DC" w:rsidP="00812076">
      <w:pPr>
        <w:ind w:left="720" w:firstLine="720"/>
        <w:rPr>
          <w:rFonts w:asciiTheme="minorHAnsi" w:hAnsiTheme="minorHAnsi"/>
          <w:sz w:val="22"/>
          <w:szCs w:val="22"/>
        </w:rPr>
      </w:pPr>
      <w:r w:rsidRPr="004D44F4">
        <w:rPr>
          <w:rFonts w:asciiTheme="minorHAnsi" w:hAnsiTheme="minorHAnsi"/>
          <w:sz w:val="22"/>
          <w:szCs w:val="22"/>
        </w:rPr>
        <w:t>Information Services Faculty Senator, 2000/2003</w:t>
      </w:r>
    </w:p>
    <w:p w14:paraId="70CD7970" w14:textId="77777777" w:rsidR="006928DC" w:rsidRPr="004D44F4" w:rsidRDefault="006928DC" w:rsidP="00812076">
      <w:pPr>
        <w:ind w:left="720" w:firstLine="720"/>
        <w:rPr>
          <w:rFonts w:asciiTheme="minorHAnsi" w:hAnsiTheme="minorHAnsi"/>
          <w:b/>
          <w:sz w:val="22"/>
          <w:szCs w:val="22"/>
        </w:rPr>
      </w:pPr>
      <w:r w:rsidRPr="004D44F4">
        <w:rPr>
          <w:rFonts w:asciiTheme="minorHAnsi" w:hAnsiTheme="minorHAnsi"/>
          <w:sz w:val="22"/>
          <w:szCs w:val="22"/>
        </w:rPr>
        <w:t>Valley Library Staff Association, OSU Libraries, Chair, 1996-1998</w:t>
      </w:r>
    </w:p>
    <w:p w14:paraId="15B8B161" w14:textId="77777777" w:rsidR="006928DC" w:rsidRPr="004D44F4" w:rsidRDefault="006928DC" w:rsidP="00812076">
      <w:pPr>
        <w:ind w:left="720" w:firstLine="720"/>
        <w:rPr>
          <w:rFonts w:asciiTheme="minorHAnsi" w:hAnsiTheme="minorHAnsi"/>
          <w:sz w:val="22"/>
          <w:szCs w:val="22"/>
        </w:rPr>
      </w:pPr>
      <w:r w:rsidRPr="004D44F4">
        <w:rPr>
          <w:rFonts w:asciiTheme="minorHAnsi" w:hAnsiTheme="minorHAnsi"/>
          <w:sz w:val="22"/>
          <w:szCs w:val="22"/>
        </w:rPr>
        <w:t xml:space="preserve">Information Services Instruction and Training Team, Coordinator, 1997.  </w:t>
      </w:r>
    </w:p>
    <w:p w14:paraId="69799B18" w14:textId="77777777" w:rsidR="006928DC" w:rsidRPr="004D44F4" w:rsidRDefault="006928DC" w:rsidP="00812076">
      <w:pPr>
        <w:ind w:left="1440"/>
        <w:rPr>
          <w:rFonts w:asciiTheme="minorHAnsi" w:hAnsiTheme="minorHAnsi"/>
          <w:sz w:val="22"/>
          <w:szCs w:val="22"/>
        </w:rPr>
      </w:pPr>
      <w:r w:rsidRPr="004D44F4">
        <w:rPr>
          <w:rFonts w:asciiTheme="minorHAnsi" w:hAnsiTheme="minorHAnsi"/>
          <w:sz w:val="22"/>
          <w:szCs w:val="22"/>
        </w:rPr>
        <w:t>Online Public Access Catalog Sub-Committee of Library Administration, Management and Planning Committee, OSU Libraries, 1995-1997</w:t>
      </w:r>
    </w:p>
    <w:p w14:paraId="793FE525" w14:textId="77777777" w:rsidR="006928DC" w:rsidRPr="004D44F4" w:rsidRDefault="006928DC" w:rsidP="00812076">
      <w:pPr>
        <w:ind w:left="720" w:firstLine="720"/>
        <w:rPr>
          <w:rFonts w:asciiTheme="minorHAnsi" w:hAnsiTheme="minorHAnsi"/>
          <w:sz w:val="22"/>
          <w:szCs w:val="22"/>
        </w:rPr>
      </w:pPr>
      <w:r w:rsidRPr="004D44F4">
        <w:rPr>
          <w:rFonts w:asciiTheme="minorHAnsi" w:hAnsiTheme="minorHAnsi"/>
          <w:sz w:val="22"/>
          <w:szCs w:val="22"/>
        </w:rPr>
        <w:t>The Innovative Interfaces Online Catalog Implementation Committee, 1998</w:t>
      </w:r>
    </w:p>
    <w:p w14:paraId="2346BF31" w14:textId="77777777" w:rsidR="006928DC" w:rsidRPr="004D44F4" w:rsidRDefault="006928DC" w:rsidP="00812076">
      <w:pPr>
        <w:ind w:left="720" w:firstLine="720"/>
        <w:rPr>
          <w:rFonts w:asciiTheme="minorHAnsi" w:hAnsiTheme="minorHAnsi"/>
          <w:sz w:val="22"/>
          <w:szCs w:val="22"/>
        </w:rPr>
      </w:pPr>
      <w:r w:rsidRPr="004D44F4">
        <w:rPr>
          <w:rFonts w:asciiTheme="minorHAnsi" w:hAnsiTheme="minorHAnsi"/>
          <w:sz w:val="22"/>
          <w:szCs w:val="22"/>
        </w:rPr>
        <w:t>The Electronic Resources Task Force, OSU Libraries, 1997-1998</w:t>
      </w:r>
    </w:p>
    <w:p w14:paraId="6C21934A" w14:textId="77777777" w:rsidR="006928DC" w:rsidRPr="004D44F4" w:rsidRDefault="006928DC" w:rsidP="00812076">
      <w:pPr>
        <w:ind w:left="720" w:firstLine="720"/>
        <w:rPr>
          <w:rFonts w:asciiTheme="minorHAnsi" w:hAnsiTheme="minorHAnsi"/>
          <w:sz w:val="22"/>
          <w:szCs w:val="22"/>
        </w:rPr>
      </w:pPr>
      <w:r w:rsidRPr="004D44F4">
        <w:rPr>
          <w:rFonts w:asciiTheme="minorHAnsi" w:hAnsiTheme="minorHAnsi"/>
          <w:sz w:val="22"/>
          <w:szCs w:val="22"/>
        </w:rPr>
        <w:t xml:space="preserve">Information Services Salary Equity Study Committee, Chair, 1996  </w:t>
      </w:r>
    </w:p>
    <w:p w14:paraId="6057E39B" w14:textId="77777777" w:rsidR="006928DC" w:rsidRPr="004D44F4" w:rsidRDefault="006928DC" w:rsidP="00E06B3F">
      <w:pPr>
        <w:rPr>
          <w:rFonts w:asciiTheme="minorHAnsi" w:hAnsiTheme="minorHAnsi"/>
          <w:b/>
          <w:sz w:val="22"/>
          <w:szCs w:val="22"/>
        </w:rPr>
      </w:pPr>
    </w:p>
    <w:p w14:paraId="01A916B2" w14:textId="1446AE59" w:rsidR="00213F10" w:rsidRDefault="00210126" w:rsidP="00213F10">
      <w:pPr>
        <w:pStyle w:val="ListParagraph"/>
        <w:numPr>
          <w:ilvl w:val="0"/>
          <w:numId w:val="2"/>
        </w:numPr>
        <w:rPr>
          <w:rFonts w:asciiTheme="minorHAnsi" w:hAnsiTheme="minorHAnsi"/>
          <w:b/>
          <w:sz w:val="22"/>
          <w:szCs w:val="22"/>
        </w:rPr>
      </w:pPr>
      <w:r w:rsidRPr="007626D0">
        <w:rPr>
          <w:rFonts w:asciiTheme="minorHAnsi" w:hAnsiTheme="minorHAnsi"/>
          <w:b/>
          <w:sz w:val="22"/>
          <w:szCs w:val="22"/>
        </w:rPr>
        <w:t xml:space="preserve">University </w:t>
      </w:r>
    </w:p>
    <w:p w14:paraId="396106C1" w14:textId="77777777" w:rsidR="0017459F" w:rsidRDefault="0017459F" w:rsidP="0017459F">
      <w:pPr>
        <w:ind w:left="720"/>
        <w:rPr>
          <w:rFonts w:asciiTheme="minorHAnsi" w:hAnsiTheme="minorHAnsi"/>
          <w:b/>
          <w:sz w:val="22"/>
          <w:szCs w:val="22"/>
        </w:rPr>
      </w:pPr>
    </w:p>
    <w:p w14:paraId="5AE61E64" w14:textId="0B77F5EB" w:rsidR="0017459F" w:rsidRPr="0017459F" w:rsidRDefault="0017459F" w:rsidP="0017459F">
      <w:pPr>
        <w:ind w:left="720"/>
        <w:rPr>
          <w:rFonts w:asciiTheme="minorHAnsi" w:hAnsiTheme="minorHAnsi"/>
          <w:b/>
          <w:sz w:val="22"/>
          <w:szCs w:val="22"/>
        </w:rPr>
      </w:pPr>
      <w:r w:rsidRPr="00946EA0">
        <w:rPr>
          <w:rFonts w:asciiTheme="minorHAnsi" w:hAnsiTheme="minorHAnsi"/>
          <w:sz w:val="22"/>
          <w:szCs w:val="22"/>
        </w:rPr>
        <w:t>O</w:t>
      </w:r>
      <w:r w:rsidRPr="0017459F">
        <w:rPr>
          <w:rFonts w:asciiTheme="minorHAnsi" w:hAnsiTheme="minorHAnsi"/>
          <w:sz w:val="22"/>
          <w:szCs w:val="22"/>
        </w:rPr>
        <w:t>SU Faculty Senate – Senator 2015-present</w:t>
      </w:r>
    </w:p>
    <w:p w14:paraId="41E6B10C" w14:textId="77777777" w:rsidR="00CF7208" w:rsidRPr="00CF7208" w:rsidRDefault="00CF7208" w:rsidP="00CF7208">
      <w:pPr>
        <w:ind w:left="720"/>
        <w:rPr>
          <w:rFonts w:asciiTheme="minorHAnsi" w:hAnsiTheme="minorHAnsi"/>
          <w:b/>
          <w:sz w:val="22"/>
          <w:szCs w:val="22"/>
        </w:rPr>
      </w:pPr>
    </w:p>
    <w:p w14:paraId="7147A8CC" w14:textId="0C272484" w:rsidR="00185056" w:rsidRPr="00CF7208" w:rsidRDefault="00CF7208" w:rsidP="00CF7208">
      <w:pPr>
        <w:ind w:left="720"/>
        <w:rPr>
          <w:sz w:val="22"/>
          <w:szCs w:val="22"/>
        </w:rPr>
      </w:pPr>
      <w:r w:rsidRPr="00CF7208">
        <w:rPr>
          <w:sz w:val="22"/>
          <w:szCs w:val="22"/>
        </w:rPr>
        <w:t>Vice Provost and Dean, Undergraduate Studies Search Committee, committee member 2015</w:t>
      </w:r>
      <w:r w:rsidR="0052515C">
        <w:rPr>
          <w:sz w:val="22"/>
          <w:szCs w:val="22"/>
        </w:rPr>
        <w:t>-present</w:t>
      </w:r>
    </w:p>
    <w:p w14:paraId="342811C4" w14:textId="77777777" w:rsidR="00CF7208" w:rsidRDefault="00CF7208" w:rsidP="00CF7208">
      <w:pPr>
        <w:ind w:left="720"/>
        <w:rPr>
          <w:rFonts w:asciiTheme="minorHAnsi" w:hAnsiTheme="minorHAnsi"/>
          <w:b/>
          <w:sz w:val="22"/>
          <w:szCs w:val="22"/>
        </w:rPr>
      </w:pPr>
    </w:p>
    <w:p w14:paraId="5E093DC5" w14:textId="40DF8C59" w:rsidR="00185056" w:rsidRPr="00185056" w:rsidRDefault="00185056" w:rsidP="00185056">
      <w:pPr>
        <w:ind w:left="720"/>
        <w:rPr>
          <w:rFonts w:asciiTheme="minorHAnsi" w:hAnsiTheme="minorHAnsi"/>
          <w:sz w:val="22"/>
          <w:szCs w:val="22"/>
        </w:rPr>
      </w:pPr>
      <w:r w:rsidRPr="00185056">
        <w:rPr>
          <w:rFonts w:asciiTheme="minorHAnsi" w:hAnsiTheme="minorHAnsi"/>
          <w:sz w:val="22"/>
          <w:szCs w:val="22"/>
        </w:rPr>
        <w:t>OSU Faculty Senate Fac</w:t>
      </w:r>
      <w:r w:rsidR="00213F10">
        <w:rPr>
          <w:rFonts w:asciiTheme="minorHAnsi" w:hAnsiTheme="minorHAnsi"/>
          <w:sz w:val="22"/>
          <w:szCs w:val="22"/>
        </w:rPr>
        <w:t xml:space="preserve">ulty Senate Committee, </w:t>
      </w:r>
      <w:r w:rsidR="00D47A92">
        <w:rPr>
          <w:rFonts w:asciiTheme="minorHAnsi" w:hAnsiTheme="minorHAnsi"/>
          <w:sz w:val="22"/>
          <w:szCs w:val="22"/>
        </w:rPr>
        <w:t>member 2012/2013, co-chair 2014/</w:t>
      </w:r>
      <w:r w:rsidR="00213F10">
        <w:rPr>
          <w:rFonts w:asciiTheme="minorHAnsi" w:hAnsiTheme="minorHAnsi"/>
          <w:sz w:val="22"/>
          <w:szCs w:val="22"/>
        </w:rPr>
        <w:t xml:space="preserve">2015, Chair - </w:t>
      </w:r>
      <w:r>
        <w:rPr>
          <w:rFonts w:asciiTheme="minorHAnsi" w:hAnsiTheme="minorHAnsi"/>
          <w:sz w:val="22"/>
          <w:szCs w:val="22"/>
        </w:rPr>
        <w:t>present</w:t>
      </w:r>
    </w:p>
    <w:p w14:paraId="39BD7FF2" w14:textId="77777777" w:rsidR="007626D0" w:rsidRDefault="007626D0" w:rsidP="007626D0">
      <w:pPr>
        <w:pStyle w:val="ListParagraph"/>
        <w:rPr>
          <w:rFonts w:asciiTheme="minorHAnsi" w:hAnsiTheme="minorHAnsi"/>
          <w:sz w:val="22"/>
          <w:szCs w:val="22"/>
        </w:rPr>
      </w:pPr>
    </w:p>
    <w:p w14:paraId="35E24C85" w14:textId="15A07372" w:rsidR="007626D0" w:rsidRPr="007626D0" w:rsidRDefault="007626D0" w:rsidP="007626D0">
      <w:pPr>
        <w:pStyle w:val="ListParagraph"/>
        <w:rPr>
          <w:rFonts w:asciiTheme="minorHAnsi" w:hAnsiTheme="minorHAnsi"/>
          <w:sz w:val="22"/>
          <w:szCs w:val="22"/>
        </w:rPr>
      </w:pPr>
      <w:r>
        <w:rPr>
          <w:rFonts w:asciiTheme="minorHAnsi" w:hAnsiTheme="minorHAnsi"/>
          <w:sz w:val="22"/>
          <w:szCs w:val="22"/>
        </w:rPr>
        <w:t>Oregon State University Council on Student Engagement and Experience sub-committee assessment of academic support services, member 2012-</w:t>
      </w:r>
      <w:r w:rsidR="0052515C">
        <w:rPr>
          <w:rFonts w:asciiTheme="minorHAnsi" w:hAnsiTheme="minorHAnsi"/>
          <w:sz w:val="22"/>
          <w:szCs w:val="22"/>
        </w:rPr>
        <w:t>2013</w:t>
      </w:r>
    </w:p>
    <w:p w14:paraId="459E497B" w14:textId="77777777" w:rsidR="006928DC" w:rsidRPr="004D44F4" w:rsidRDefault="006928DC" w:rsidP="006928DC">
      <w:pPr>
        <w:rPr>
          <w:rFonts w:asciiTheme="minorHAnsi" w:hAnsiTheme="minorHAnsi"/>
          <w:b/>
          <w:sz w:val="22"/>
          <w:szCs w:val="22"/>
        </w:rPr>
      </w:pPr>
    </w:p>
    <w:p w14:paraId="6475D23E" w14:textId="2ED8AB1E" w:rsidR="006928DC" w:rsidRDefault="006928DC" w:rsidP="00210126">
      <w:pPr>
        <w:ind w:left="720"/>
        <w:rPr>
          <w:rFonts w:asciiTheme="minorHAnsi" w:hAnsiTheme="minorHAnsi" w:cs="Arial"/>
          <w:sz w:val="22"/>
          <w:szCs w:val="22"/>
        </w:rPr>
      </w:pPr>
      <w:r w:rsidRPr="004D44F4">
        <w:rPr>
          <w:rFonts w:asciiTheme="minorHAnsi" w:hAnsiTheme="minorHAnsi" w:cs="Arial"/>
          <w:sz w:val="22"/>
          <w:szCs w:val="22"/>
        </w:rPr>
        <w:t xml:space="preserve">Oregon State University </w:t>
      </w:r>
      <w:r w:rsidR="007626D0">
        <w:rPr>
          <w:rFonts w:asciiTheme="minorHAnsi" w:hAnsiTheme="minorHAnsi" w:cs="Arial"/>
          <w:sz w:val="22"/>
          <w:szCs w:val="22"/>
        </w:rPr>
        <w:t>Instructional Technology Governance Committee</w:t>
      </w:r>
      <w:r w:rsidRPr="004D44F4">
        <w:rPr>
          <w:rFonts w:asciiTheme="minorHAnsi" w:hAnsiTheme="minorHAnsi" w:cs="Arial"/>
          <w:sz w:val="22"/>
          <w:szCs w:val="22"/>
        </w:rPr>
        <w:t>,</w:t>
      </w:r>
      <w:r w:rsidR="007626D0">
        <w:rPr>
          <w:rFonts w:asciiTheme="minorHAnsi" w:hAnsiTheme="minorHAnsi" w:cs="Arial"/>
          <w:sz w:val="22"/>
          <w:szCs w:val="22"/>
        </w:rPr>
        <w:t xml:space="preserve"> member</w:t>
      </w:r>
      <w:r w:rsidR="0017459F">
        <w:rPr>
          <w:rFonts w:asciiTheme="minorHAnsi" w:hAnsiTheme="minorHAnsi" w:cs="Arial"/>
          <w:sz w:val="22"/>
          <w:szCs w:val="22"/>
        </w:rPr>
        <w:t xml:space="preserve"> 2010- 2015</w:t>
      </w:r>
    </w:p>
    <w:p w14:paraId="170F7735" w14:textId="77777777" w:rsidR="007626D0" w:rsidRDefault="007626D0" w:rsidP="00210126">
      <w:pPr>
        <w:ind w:left="720"/>
        <w:rPr>
          <w:rFonts w:ascii="Calibri" w:eastAsiaTheme="minorEastAsia" w:hAnsi="Calibri" w:cs="Calibri"/>
          <w:sz w:val="28"/>
          <w:szCs w:val="28"/>
        </w:rPr>
      </w:pPr>
    </w:p>
    <w:p w14:paraId="475CE832" w14:textId="52379521" w:rsidR="007626D0" w:rsidRPr="007626D0" w:rsidRDefault="007626D0" w:rsidP="00210126">
      <w:pPr>
        <w:ind w:left="720"/>
        <w:rPr>
          <w:rFonts w:asciiTheme="minorHAnsi" w:hAnsiTheme="minorHAnsi" w:cs="Arial"/>
          <w:sz w:val="22"/>
          <w:szCs w:val="22"/>
        </w:rPr>
      </w:pPr>
      <w:r w:rsidRPr="007626D0">
        <w:rPr>
          <w:rFonts w:asciiTheme="minorHAnsi" w:eastAsiaTheme="minorEastAsia" w:hAnsiTheme="minorHAnsi" w:cs="Calibri"/>
          <w:sz w:val="22"/>
          <w:szCs w:val="22"/>
        </w:rPr>
        <w:t>IT Governance committee liaison to the Teaching and Learning Expectations Taskforce 2012</w:t>
      </w:r>
      <w:r w:rsidR="0017459F">
        <w:rPr>
          <w:rFonts w:asciiTheme="minorHAnsi" w:eastAsiaTheme="minorEastAsia" w:hAnsiTheme="minorHAnsi" w:cs="Calibri"/>
          <w:sz w:val="22"/>
          <w:szCs w:val="22"/>
        </w:rPr>
        <w:t xml:space="preserve"> -2014</w:t>
      </w:r>
    </w:p>
    <w:p w14:paraId="5244ABFE" w14:textId="77777777" w:rsidR="006928DC" w:rsidRPr="004D44F4" w:rsidRDefault="007626D0" w:rsidP="007626D0">
      <w:pPr>
        <w:ind w:left="720"/>
        <w:rPr>
          <w:rFonts w:asciiTheme="minorHAnsi" w:hAnsiTheme="minorHAnsi"/>
          <w:b/>
          <w:sz w:val="22"/>
          <w:szCs w:val="22"/>
        </w:rPr>
      </w:pPr>
      <w:r>
        <w:rPr>
          <w:rFonts w:asciiTheme="minorHAnsi" w:hAnsiTheme="minorHAnsi" w:cs="Arial"/>
          <w:sz w:val="22"/>
          <w:szCs w:val="22"/>
        </w:rPr>
        <w:tab/>
      </w:r>
    </w:p>
    <w:p w14:paraId="2F870358" w14:textId="77777777" w:rsidR="006928DC" w:rsidRPr="004D44F4" w:rsidRDefault="006928DC" w:rsidP="00210126">
      <w:pPr>
        <w:ind w:firstLine="720"/>
        <w:rPr>
          <w:rFonts w:asciiTheme="minorHAnsi" w:hAnsiTheme="minorHAnsi"/>
          <w:sz w:val="22"/>
          <w:szCs w:val="22"/>
        </w:rPr>
      </w:pPr>
      <w:r w:rsidRPr="004D44F4">
        <w:rPr>
          <w:rFonts w:asciiTheme="minorHAnsi" w:hAnsiTheme="minorHAnsi"/>
          <w:sz w:val="22"/>
          <w:szCs w:val="22"/>
        </w:rPr>
        <w:t xml:space="preserve">OSU Student Affairs, Student Conduct Committee, </w:t>
      </w:r>
      <w:r w:rsidR="007626D0">
        <w:rPr>
          <w:rFonts w:asciiTheme="minorHAnsi" w:hAnsiTheme="minorHAnsi"/>
          <w:sz w:val="22"/>
          <w:szCs w:val="22"/>
        </w:rPr>
        <w:t xml:space="preserve">member </w:t>
      </w:r>
      <w:r w:rsidRPr="004D44F4">
        <w:rPr>
          <w:rFonts w:asciiTheme="minorHAnsi" w:hAnsiTheme="minorHAnsi"/>
          <w:sz w:val="22"/>
          <w:szCs w:val="22"/>
        </w:rPr>
        <w:t xml:space="preserve">2008 – </w:t>
      </w:r>
      <w:r w:rsidR="007626D0">
        <w:rPr>
          <w:rFonts w:asciiTheme="minorHAnsi" w:hAnsiTheme="minorHAnsi"/>
          <w:sz w:val="22"/>
          <w:szCs w:val="22"/>
        </w:rPr>
        <w:t>2012</w:t>
      </w:r>
    </w:p>
    <w:p w14:paraId="6998192A" w14:textId="77777777" w:rsidR="006928DC" w:rsidRPr="004D44F4" w:rsidRDefault="00210126" w:rsidP="006928DC">
      <w:pPr>
        <w:rPr>
          <w:rFonts w:asciiTheme="minorHAnsi" w:hAnsiTheme="minorHAnsi"/>
          <w:b/>
          <w:sz w:val="22"/>
          <w:szCs w:val="22"/>
        </w:rPr>
      </w:pPr>
      <w:r w:rsidRPr="004D44F4">
        <w:rPr>
          <w:rFonts w:asciiTheme="minorHAnsi" w:hAnsiTheme="minorHAnsi"/>
          <w:b/>
          <w:sz w:val="22"/>
          <w:szCs w:val="22"/>
        </w:rPr>
        <w:tab/>
      </w:r>
    </w:p>
    <w:p w14:paraId="0B0A4411" w14:textId="77777777" w:rsidR="006928DC" w:rsidRPr="007626D0" w:rsidRDefault="006928DC" w:rsidP="007626D0">
      <w:pPr>
        <w:ind w:left="720"/>
        <w:rPr>
          <w:rFonts w:asciiTheme="minorHAnsi" w:hAnsiTheme="minorHAnsi"/>
          <w:sz w:val="22"/>
          <w:szCs w:val="22"/>
        </w:rPr>
      </w:pPr>
      <w:r w:rsidRPr="004D44F4">
        <w:rPr>
          <w:rFonts w:asciiTheme="minorHAnsi" w:hAnsiTheme="minorHAnsi"/>
          <w:sz w:val="22"/>
          <w:szCs w:val="22"/>
        </w:rPr>
        <w:t>OSU Faculty Senate Faculty Status Committee, member 2009/2010, chair 2010/2011</w:t>
      </w:r>
    </w:p>
    <w:p w14:paraId="23E1F18E" w14:textId="77777777" w:rsidR="006928DC" w:rsidRPr="004D44F4" w:rsidRDefault="006928DC" w:rsidP="006928DC">
      <w:pPr>
        <w:rPr>
          <w:rFonts w:asciiTheme="minorHAnsi" w:hAnsiTheme="minorHAnsi"/>
          <w:b/>
          <w:sz w:val="22"/>
          <w:szCs w:val="22"/>
        </w:rPr>
      </w:pPr>
    </w:p>
    <w:p w14:paraId="2DFCA2F6" w14:textId="77777777" w:rsidR="006928DC" w:rsidRDefault="006928DC" w:rsidP="00210126">
      <w:pPr>
        <w:ind w:left="720"/>
        <w:rPr>
          <w:rFonts w:asciiTheme="minorHAnsi" w:hAnsiTheme="minorHAnsi"/>
          <w:sz w:val="22"/>
          <w:szCs w:val="22"/>
        </w:rPr>
      </w:pPr>
      <w:r w:rsidRPr="004D44F4">
        <w:rPr>
          <w:rFonts w:asciiTheme="minorHAnsi" w:hAnsiTheme="minorHAnsi"/>
          <w:sz w:val="22"/>
          <w:szCs w:val="22"/>
        </w:rPr>
        <w:t>OSU Faculty Senat</w:t>
      </w:r>
      <w:r w:rsidR="00F52960" w:rsidRPr="004D44F4">
        <w:rPr>
          <w:rFonts w:asciiTheme="minorHAnsi" w:hAnsiTheme="minorHAnsi"/>
          <w:sz w:val="22"/>
          <w:szCs w:val="22"/>
        </w:rPr>
        <w:t xml:space="preserve">e Baccalaureate Core Committee, member </w:t>
      </w:r>
      <w:r w:rsidRPr="004D44F4">
        <w:rPr>
          <w:rFonts w:asciiTheme="minorHAnsi" w:hAnsiTheme="minorHAnsi"/>
          <w:sz w:val="22"/>
          <w:szCs w:val="22"/>
        </w:rPr>
        <w:t>2005-2007</w:t>
      </w:r>
      <w:r w:rsidR="00F52960" w:rsidRPr="004D44F4">
        <w:rPr>
          <w:rFonts w:asciiTheme="minorHAnsi" w:hAnsiTheme="minorHAnsi"/>
          <w:sz w:val="22"/>
          <w:szCs w:val="22"/>
        </w:rPr>
        <w:t>, co-chair 2007/2008</w:t>
      </w:r>
    </w:p>
    <w:p w14:paraId="5004910E" w14:textId="77777777" w:rsidR="007626D0" w:rsidRDefault="007626D0" w:rsidP="00210126">
      <w:pPr>
        <w:ind w:left="720"/>
        <w:rPr>
          <w:rFonts w:asciiTheme="minorHAnsi" w:hAnsiTheme="minorHAnsi"/>
          <w:sz w:val="22"/>
          <w:szCs w:val="22"/>
        </w:rPr>
      </w:pPr>
    </w:p>
    <w:p w14:paraId="5A3DB02F" w14:textId="77777777" w:rsidR="007626D0" w:rsidRPr="004D44F4" w:rsidRDefault="007626D0" w:rsidP="007626D0">
      <w:pPr>
        <w:ind w:firstLine="720"/>
        <w:rPr>
          <w:rFonts w:asciiTheme="minorHAnsi" w:hAnsiTheme="minorHAnsi"/>
          <w:sz w:val="22"/>
          <w:szCs w:val="22"/>
        </w:rPr>
      </w:pPr>
      <w:r w:rsidRPr="004D44F4">
        <w:rPr>
          <w:rFonts w:asciiTheme="minorHAnsi" w:hAnsiTheme="minorHAnsi"/>
          <w:sz w:val="22"/>
          <w:szCs w:val="22"/>
        </w:rPr>
        <w:t xml:space="preserve">OSU Classroom Renovation Committee, </w:t>
      </w:r>
      <w:r>
        <w:rPr>
          <w:rFonts w:asciiTheme="minorHAnsi" w:hAnsiTheme="minorHAnsi"/>
          <w:sz w:val="22"/>
          <w:szCs w:val="22"/>
        </w:rPr>
        <w:t xml:space="preserve">member </w:t>
      </w:r>
      <w:r w:rsidRPr="004D44F4">
        <w:rPr>
          <w:rFonts w:asciiTheme="minorHAnsi" w:hAnsiTheme="minorHAnsi"/>
          <w:sz w:val="22"/>
          <w:szCs w:val="22"/>
        </w:rPr>
        <w:t>2006</w:t>
      </w:r>
    </w:p>
    <w:p w14:paraId="0B9CDCB6" w14:textId="77777777" w:rsidR="006928DC" w:rsidRPr="004D44F4" w:rsidRDefault="006928DC" w:rsidP="006928DC">
      <w:pPr>
        <w:rPr>
          <w:rFonts w:asciiTheme="minorHAnsi" w:hAnsiTheme="minorHAnsi"/>
          <w:b/>
          <w:sz w:val="22"/>
          <w:szCs w:val="22"/>
        </w:rPr>
      </w:pPr>
    </w:p>
    <w:p w14:paraId="1BCBD93B" w14:textId="77777777" w:rsidR="006928DC" w:rsidRPr="004D44F4" w:rsidRDefault="006928DC" w:rsidP="00210126">
      <w:pPr>
        <w:ind w:firstLine="720"/>
        <w:rPr>
          <w:rFonts w:asciiTheme="minorHAnsi" w:hAnsiTheme="minorHAnsi"/>
          <w:sz w:val="22"/>
          <w:szCs w:val="22"/>
        </w:rPr>
      </w:pPr>
      <w:r w:rsidRPr="004D44F4">
        <w:rPr>
          <w:rFonts w:asciiTheme="minorHAnsi" w:hAnsiTheme="minorHAnsi"/>
          <w:sz w:val="22"/>
          <w:szCs w:val="22"/>
        </w:rPr>
        <w:t>OSU Faculty Senate</w:t>
      </w:r>
      <w:r w:rsidRPr="004D44F4">
        <w:rPr>
          <w:rFonts w:asciiTheme="minorHAnsi" w:hAnsiTheme="minorHAnsi"/>
          <w:b/>
          <w:sz w:val="22"/>
          <w:szCs w:val="22"/>
        </w:rPr>
        <w:t xml:space="preserve"> </w:t>
      </w:r>
      <w:r w:rsidRPr="004D44F4">
        <w:rPr>
          <w:rFonts w:asciiTheme="minorHAnsi" w:hAnsiTheme="minorHAnsi"/>
          <w:sz w:val="22"/>
          <w:szCs w:val="22"/>
        </w:rPr>
        <w:t xml:space="preserve">Undergraduate Admissions Committee, </w:t>
      </w:r>
      <w:r w:rsidR="007626D0">
        <w:rPr>
          <w:rFonts w:asciiTheme="minorHAnsi" w:hAnsiTheme="minorHAnsi"/>
          <w:sz w:val="22"/>
          <w:szCs w:val="22"/>
        </w:rPr>
        <w:t xml:space="preserve">member </w:t>
      </w:r>
      <w:r w:rsidRPr="004D44F4">
        <w:rPr>
          <w:rFonts w:asciiTheme="minorHAnsi" w:hAnsiTheme="minorHAnsi"/>
          <w:sz w:val="22"/>
          <w:szCs w:val="22"/>
        </w:rPr>
        <w:t>2004-2006</w:t>
      </w:r>
    </w:p>
    <w:p w14:paraId="76597F3A" w14:textId="77777777" w:rsidR="006928DC" w:rsidRPr="004D44F4" w:rsidRDefault="006928DC" w:rsidP="006928DC">
      <w:pPr>
        <w:rPr>
          <w:rFonts w:asciiTheme="minorHAnsi" w:hAnsiTheme="minorHAnsi"/>
          <w:sz w:val="22"/>
          <w:szCs w:val="22"/>
        </w:rPr>
      </w:pPr>
    </w:p>
    <w:p w14:paraId="4D5C9A2F" w14:textId="6E24A3E6" w:rsidR="00605710" w:rsidRDefault="00605710" w:rsidP="00605710">
      <w:pPr>
        <w:ind w:left="720"/>
        <w:rPr>
          <w:rFonts w:asciiTheme="minorHAnsi" w:hAnsiTheme="minorHAnsi"/>
          <w:sz w:val="22"/>
          <w:szCs w:val="22"/>
        </w:rPr>
      </w:pPr>
      <w:r>
        <w:rPr>
          <w:rFonts w:asciiTheme="minorHAnsi" w:hAnsiTheme="minorHAnsi"/>
          <w:sz w:val="22"/>
          <w:szCs w:val="22"/>
        </w:rPr>
        <w:t>OSU Shared ILS Orbis Cascade Alliance Migration Committee, Chair, July 2015-present</w:t>
      </w:r>
    </w:p>
    <w:p w14:paraId="7493D39D" w14:textId="77777777" w:rsidR="00605710" w:rsidRDefault="00605710" w:rsidP="00210126">
      <w:pPr>
        <w:ind w:firstLine="720"/>
        <w:rPr>
          <w:rFonts w:asciiTheme="minorHAnsi" w:hAnsiTheme="minorHAnsi"/>
          <w:sz w:val="22"/>
          <w:szCs w:val="22"/>
        </w:rPr>
      </w:pPr>
    </w:p>
    <w:p w14:paraId="6272C942" w14:textId="77777777" w:rsidR="006928DC" w:rsidRPr="004D44F4" w:rsidRDefault="007626D0" w:rsidP="00210126">
      <w:pPr>
        <w:ind w:firstLine="720"/>
        <w:rPr>
          <w:rFonts w:asciiTheme="minorHAnsi" w:hAnsiTheme="minorHAnsi"/>
          <w:sz w:val="22"/>
          <w:szCs w:val="22"/>
        </w:rPr>
      </w:pPr>
      <w:r>
        <w:rPr>
          <w:rFonts w:asciiTheme="minorHAnsi" w:hAnsiTheme="minorHAnsi"/>
          <w:sz w:val="22"/>
          <w:szCs w:val="22"/>
        </w:rPr>
        <w:t>OSU Community Network Advisory, m</w:t>
      </w:r>
      <w:r w:rsidR="00F52960" w:rsidRPr="004D44F4">
        <w:rPr>
          <w:rFonts w:asciiTheme="minorHAnsi" w:hAnsiTheme="minorHAnsi"/>
          <w:sz w:val="22"/>
          <w:szCs w:val="22"/>
        </w:rPr>
        <w:t>ember</w:t>
      </w:r>
      <w:r w:rsidR="006928DC" w:rsidRPr="004D44F4">
        <w:rPr>
          <w:rFonts w:asciiTheme="minorHAnsi" w:hAnsiTheme="minorHAnsi"/>
          <w:sz w:val="22"/>
          <w:szCs w:val="22"/>
        </w:rPr>
        <w:t xml:space="preserve">, 2004 </w:t>
      </w:r>
      <w:r w:rsidR="00F52960" w:rsidRPr="004D44F4">
        <w:rPr>
          <w:rFonts w:asciiTheme="minorHAnsi" w:hAnsiTheme="minorHAnsi"/>
          <w:sz w:val="22"/>
          <w:szCs w:val="22"/>
        </w:rPr>
        <w:t>–</w:t>
      </w:r>
      <w:r w:rsidR="006928DC" w:rsidRPr="004D44F4">
        <w:rPr>
          <w:rFonts w:asciiTheme="minorHAnsi" w:hAnsiTheme="minorHAnsi"/>
          <w:sz w:val="22"/>
          <w:szCs w:val="22"/>
        </w:rPr>
        <w:t xml:space="preserve"> </w:t>
      </w:r>
      <w:r w:rsidR="00F52960" w:rsidRPr="004D44F4">
        <w:rPr>
          <w:rFonts w:asciiTheme="minorHAnsi" w:hAnsiTheme="minorHAnsi"/>
          <w:sz w:val="22"/>
          <w:szCs w:val="22"/>
        </w:rPr>
        <w:t>2005</w:t>
      </w:r>
    </w:p>
    <w:p w14:paraId="689FC61C" w14:textId="77777777" w:rsidR="00F52960" w:rsidRPr="004D44F4" w:rsidRDefault="00F52960" w:rsidP="006928DC">
      <w:pPr>
        <w:rPr>
          <w:rFonts w:asciiTheme="minorHAnsi" w:hAnsiTheme="minorHAnsi"/>
          <w:sz w:val="22"/>
          <w:szCs w:val="22"/>
        </w:rPr>
      </w:pPr>
    </w:p>
    <w:p w14:paraId="548017E8" w14:textId="77777777" w:rsidR="006928DC" w:rsidRDefault="00F52960" w:rsidP="004D44F4">
      <w:pPr>
        <w:ind w:left="720"/>
        <w:rPr>
          <w:rFonts w:asciiTheme="minorHAnsi" w:hAnsiTheme="minorHAnsi"/>
          <w:sz w:val="22"/>
          <w:szCs w:val="22"/>
        </w:rPr>
      </w:pPr>
      <w:r w:rsidRPr="004D44F4">
        <w:rPr>
          <w:rFonts w:asciiTheme="minorHAnsi" w:hAnsiTheme="minorHAnsi"/>
          <w:sz w:val="22"/>
          <w:szCs w:val="22"/>
        </w:rPr>
        <w:t xml:space="preserve">Faculty Instructor, OSU Odyssey (First-year student experience), </w:t>
      </w:r>
      <w:r w:rsidR="007626D0" w:rsidRPr="004D44F4">
        <w:rPr>
          <w:rFonts w:asciiTheme="minorHAnsi" w:hAnsiTheme="minorHAnsi"/>
          <w:sz w:val="22"/>
          <w:szCs w:val="22"/>
        </w:rPr>
        <w:t>fall</w:t>
      </w:r>
      <w:r w:rsidRPr="004D44F4">
        <w:rPr>
          <w:rFonts w:asciiTheme="minorHAnsi" w:hAnsiTheme="minorHAnsi"/>
          <w:sz w:val="22"/>
          <w:szCs w:val="22"/>
        </w:rPr>
        <w:t xml:space="preserve"> 1999-Fall 2000.</w:t>
      </w:r>
    </w:p>
    <w:p w14:paraId="51220329" w14:textId="77777777" w:rsidR="00587F03" w:rsidRPr="004D44F4" w:rsidRDefault="00587F03" w:rsidP="00587F03">
      <w:pPr>
        <w:ind w:firstLine="720"/>
        <w:rPr>
          <w:rFonts w:asciiTheme="minorHAnsi" w:hAnsiTheme="minorHAnsi"/>
          <w:sz w:val="22"/>
          <w:szCs w:val="22"/>
        </w:rPr>
      </w:pPr>
      <w:r w:rsidRPr="004D44F4">
        <w:rPr>
          <w:rFonts w:asciiTheme="minorHAnsi" w:hAnsiTheme="minorHAnsi"/>
          <w:sz w:val="22"/>
          <w:szCs w:val="22"/>
        </w:rPr>
        <w:t>OSU New Student Planning Committee (SOAP), 1996</w:t>
      </w:r>
    </w:p>
    <w:p w14:paraId="20E01A9B" w14:textId="77777777" w:rsidR="00587F03" w:rsidRPr="004D44F4" w:rsidRDefault="00587F03" w:rsidP="00587F03">
      <w:pPr>
        <w:rPr>
          <w:rFonts w:asciiTheme="minorHAnsi" w:hAnsiTheme="minorHAnsi"/>
          <w:sz w:val="22"/>
          <w:szCs w:val="22"/>
        </w:rPr>
      </w:pPr>
      <w:r w:rsidRPr="004D44F4">
        <w:rPr>
          <w:rFonts w:asciiTheme="minorHAnsi" w:hAnsiTheme="minorHAnsi"/>
          <w:sz w:val="22"/>
          <w:szCs w:val="22"/>
        </w:rPr>
        <w:t xml:space="preserve">  </w:t>
      </w:r>
    </w:p>
    <w:p w14:paraId="50697690" w14:textId="77777777" w:rsidR="00587F03" w:rsidRPr="004D44F4" w:rsidRDefault="00587F03" w:rsidP="00587F03">
      <w:pPr>
        <w:ind w:firstLine="720"/>
        <w:rPr>
          <w:rFonts w:asciiTheme="minorHAnsi" w:hAnsiTheme="minorHAnsi"/>
          <w:sz w:val="22"/>
          <w:szCs w:val="22"/>
        </w:rPr>
      </w:pPr>
      <w:r w:rsidRPr="004D44F4">
        <w:rPr>
          <w:rFonts w:asciiTheme="minorHAnsi" w:hAnsiTheme="minorHAnsi"/>
          <w:sz w:val="22"/>
          <w:szCs w:val="22"/>
        </w:rPr>
        <w:t>OSU New Student Orientation Programs, 1997</w:t>
      </w:r>
    </w:p>
    <w:p w14:paraId="1BDCE574" w14:textId="77777777" w:rsidR="0057007E" w:rsidRPr="004D44F4" w:rsidRDefault="0057007E" w:rsidP="00E06B3F">
      <w:pPr>
        <w:rPr>
          <w:rFonts w:asciiTheme="minorHAnsi" w:hAnsiTheme="minorHAnsi"/>
          <w:b/>
          <w:sz w:val="22"/>
          <w:szCs w:val="22"/>
        </w:rPr>
      </w:pPr>
    </w:p>
    <w:p w14:paraId="045B603F" w14:textId="77777777" w:rsidR="00E06B3F" w:rsidRPr="004D44F4" w:rsidRDefault="00210126" w:rsidP="00210126">
      <w:pPr>
        <w:ind w:firstLine="720"/>
        <w:rPr>
          <w:rFonts w:asciiTheme="minorHAnsi" w:hAnsiTheme="minorHAnsi"/>
          <w:sz w:val="22"/>
          <w:szCs w:val="22"/>
        </w:rPr>
      </w:pPr>
      <w:r w:rsidRPr="004D44F4">
        <w:rPr>
          <w:rFonts w:asciiTheme="minorHAnsi" w:hAnsiTheme="minorHAnsi"/>
          <w:b/>
          <w:sz w:val="22"/>
          <w:szCs w:val="22"/>
        </w:rPr>
        <w:t>3.  Profession</w:t>
      </w:r>
    </w:p>
    <w:p w14:paraId="408800D7" w14:textId="77777777" w:rsidR="00E06B3F" w:rsidRPr="004D44F4" w:rsidRDefault="00E06B3F" w:rsidP="00E06B3F">
      <w:pPr>
        <w:rPr>
          <w:rFonts w:asciiTheme="minorHAnsi" w:hAnsiTheme="minorHAnsi"/>
          <w:b/>
          <w:sz w:val="22"/>
          <w:szCs w:val="22"/>
        </w:rPr>
      </w:pPr>
    </w:p>
    <w:p w14:paraId="3C951B89" w14:textId="77777777" w:rsidR="00E06B3F" w:rsidRPr="004D44F4" w:rsidRDefault="00E06B3F" w:rsidP="00E06B3F">
      <w:pPr>
        <w:ind w:firstLine="720"/>
        <w:rPr>
          <w:rFonts w:asciiTheme="minorHAnsi" w:hAnsiTheme="minorHAnsi"/>
          <w:sz w:val="22"/>
          <w:szCs w:val="22"/>
        </w:rPr>
      </w:pPr>
      <w:r w:rsidRPr="004D44F4">
        <w:rPr>
          <w:rFonts w:asciiTheme="minorHAnsi" w:hAnsiTheme="minorHAnsi"/>
          <w:sz w:val="22"/>
          <w:szCs w:val="22"/>
        </w:rPr>
        <w:t>American Library Association, member 1992 – present</w:t>
      </w:r>
    </w:p>
    <w:p w14:paraId="3F4E3208" w14:textId="77777777" w:rsidR="006928DC" w:rsidRPr="004D44F4" w:rsidRDefault="006928DC" w:rsidP="00E06B3F">
      <w:pPr>
        <w:ind w:firstLine="720"/>
        <w:rPr>
          <w:rFonts w:asciiTheme="minorHAnsi" w:hAnsiTheme="minorHAnsi"/>
          <w:sz w:val="22"/>
          <w:szCs w:val="22"/>
        </w:rPr>
      </w:pPr>
    </w:p>
    <w:p w14:paraId="35E23FE3" w14:textId="77777777" w:rsidR="00E06B3F" w:rsidRPr="004D44F4" w:rsidRDefault="00E06B3F" w:rsidP="00E06B3F">
      <w:pPr>
        <w:ind w:left="720" w:firstLine="720"/>
        <w:rPr>
          <w:rFonts w:asciiTheme="minorHAnsi" w:hAnsiTheme="minorHAnsi"/>
          <w:sz w:val="22"/>
          <w:szCs w:val="22"/>
        </w:rPr>
      </w:pPr>
      <w:r w:rsidRPr="004D44F4">
        <w:rPr>
          <w:rFonts w:asciiTheme="minorHAnsi" w:hAnsiTheme="minorHAnsi"/>
          <w:sz w:val="22"/>
          <w:szCs w:val="22"/>
        </w:rPr>
        <w:t>Virtual Meeting Taskforce, member 2003-2005</w:t>
      </w:r>
    </w:p>
    <w:p w14:paraId="43B9BF48" w14:textId="77777777" w:rsidR="0057007E" w:rsidRPr="004D44F4" w:rsidRDefault="0057007E" w:rsidP="00E06B3F">
      <w:pPr>
        <w:ind w:left="720" w:firstLine="720"/>
        <w:rPr>
          <w:rFonts w:asciiTheme="minorHAnsi" w:hAnsiTheme="minorHAnsi"/>
          <w:sz w:val="22"/>
          <w:szCs w:val="22"/>
        </w:rPr>
      </w:pPr>
    </w:p>
    <w:p w14:paraId="47EC0280" w14:textId="361F8B5D" w:rsidR="0057007E" w:rsidRPr="004D44F4" w:rsidRDefault="0057007E" w:rsidP="0057007E">
      <w:pPr>
        <w:ind w:left="720"/>
        <w:rPr>
          <w:rFonts w:asciiTheme="minorHAnsi" w:hAnsiTheme="minorHAnsi"/>
          <w:sz w:val="22"/>
          <w:szCs w:val="22"/>
        </w:rPr>
      </w:pPr>
      <w:r w:rsidRPr="004D44F4">
        <w:rPr>
          <w:rFonts w:asciiTheme="minorHAnsi" w:hAnsiTheme="minorHAnsi"/>
          <w:sz w:val="22"/>
          <w:szCs w:val="22"/>
        </w:rPr>
        <w:t xml:space="preserve">ALA President Camila </w:t>
      </w:r>
      <w:r w:rsidR="00FB09D8" w:rsidRPr="004D44F4">
        <w:rPr>
          <w:rFonts w:asciiTheme="minorHAnsi" w:hAnsiTheme="minorHAnsi"/>
          <w:sz w:val="22"/>
          <w:szCs w:val="22"/>
        </w:rPr>
        <w:t>Alire’s Presidential</w:t>
      </w:r>
      <w:r w:rsidRPr="004D44F4">
        <w:rPr>
          <w:rFonts w:asciiTheme="minorHAnsi" w:hAnsiTheme="minorHAnsi"/>
          <w:sz w:val="22"/>
          <w:szCs w:val="22"/>
        </w:rPr>
        <w:t xml:space="preserve"> Initiative “Libraries:  The Heart of All</w:t>
      </w:r>
      <w:r w:rsidRPr="004D44F4">
        <w:rPr>
          <w:rFonts w:asciiTheme="minorHAnsi" w:hAnsiTheme="minorHAnsi"/>
          <w:sz w:val="22"/>
          <w:szCs w:val="22"/>
        </w:rPr>
        <w:tab/>
        <w:t xml:space="preserve">Communities” Initiative Reactor Advisory Group, </w:t>
      </w:r>
      <w:r w:rsidR="007626D0" w:rsidRPr="004D44F4">
        <w:rPr>
          <w:rFonts w:asciiTheme="minorHAnsi" w:hAnsiTheme="minorHAnsi"/>
          <w:sz w:val="22"/>
          <w:szCs w:val="22"/>
        </w:rPr>
        <w:t>member 2008</w:t>
      </w:r>
      <w:r w:rsidRPr="004D44F4">
        <w:rPr>
          <w:rFonts w:asciiTheme="minorHAnsi" w:hAnsiTheme="minorHAnsi"/>
          <w:sz w:val="22"/>
          <w:szCs w:val="22"/>
        </w:rPr>
        <w:t>-2010</w:t>
      </w:r>
    </w:p>
    <w:p w14:paraId="4428BE11" w14:textId="77777777" w:rsidR="00E06B3F" w:rsidRPr="004D44F4" w:rsidRDefault="00E06B3F" w:rsidP="00E06B3F">
      <w:pPr>
        <w:rPr>
          <w:rFonts w:asciiTheme="minorHAnsi" w:hAnsiTheme="minorHAnsi"/>
          <w:sz w:val="22"/>
          <w:szCs w:val="22"/>
        </w:rPr>
      </w:pPr>
    </w:p>
    <w:p w14:paraId="6A107CA6" w14:textId="77777777" w:rsidR="00E06B3F" w:rsidRPr="004D44F4" w:rsidRDefault="00E06B3F" w:rsidP="0057007E">
      <w:pPr>
        <w:ind w:firstLine="720"/>
        <w:rPr>
          <w:rFonts w:asciiTheme="minorHAnsi" w:hAnsiTheme="minorHAnsi"/>
          <w:sz w:val="22"/>
          <w:szCs w:val="22"/>
        </w:rPr>
      </w:pPr>
      <w:r w:rsidRPr="004D44F4">
        <w:rPr>
          <w:rFonts w:asciiTheme="minorHAnsi" w:hAnsiTheme="minorHAnsi"/>
          <w:sz w:val="22"/>
          <w:szCs w:val="22"/>
        </w:rPr>
        <w:t>Association of College &amp; Research Libraries</w:t>
      </w:r>
    </w:p>
    <w:p w14:paraId="158ACA6B" w14:textId="77777777" w:rsidR="006928DC" w:rsidRPr="004D44F4" w:rsidRDefault="000F6023" w:rsidP="0057007E">
      <w:pPr>
        <w:ind w:firstLine="720"/>
        <w:rPr>
          <w:rFonts w:asciiTheme="minorHAnsi" w:hAnsiTheme="minorHAnsi"/>
          <w:sz w:val="22"/>
          <w:szCs w:val="22"/>
        </w:rPr>
      </w:pPr>
      <w:r>
        <w:rPr>
          <w:rFonts w:asciiTheme="minorHAnsi" w:hAnsiTheme="minorHAnsi"/>
          <w:sz w:val="22"/>
          <w:szCs w:val="22"/>
        </w:rPr>
        <w:tab/>
        <w:t>University Libraries Section</w:t>
      </w:r>
    </w:p>
    <w:p w14:paraId="088423BF" w14:textId="77777777" w:rsidR="00E06B3F" w:rsidRPr="004D44F4" w:rsidRDefault="00E06B3F" w:rsidP="000F6023">
      <w:pPr>
        <w:ind w:left="2160"/>
        <w:rPr>
          <w:rFonts w:asciiTheme="minorHAnsi" w:hAnsiTheme="minorHAnsi"/>
          <w:sz w:val="22"/>
          <w:szCs w:val="22"/>
        </w:rPr>
      </w:pPr>
      <w:r w:rsidRPr="004D44F4">
        <w:rPr>
          <w:rFonts w:asciiTheme="minorHAnsi" w:hAnsiTheme="minorHAnsi"/>
          <w:sz w:val="22"/>
          <w:szCs w:val="22"/>
        </w:rPr>
        <w:t>Organization and Bylaws Committee, University Libraries Section, member 1997- 2000; Committee Chair 2000-2003</w:t>
      </w:r>
    </w:p>
    <w:p w14:paraId="505C04B1" w14:textId="77777777" w:rsidR="00E06B3F" w:rsidRPr="004D44F4" w:rsidRDefault="00E06B3F" w:rsidP="000F6023">
      <w:pPr>
        <w:ind w:left="2160"/>
        <w:rPr>
          <w:rFonts w:asciiTheme="minorHAnsi" w:hAnsiTheme="minorHAnsi"/>
          <w:sz w:val="22"/>
          <w:szCs w:val="22"/>
        </w:rPr>
      </w:pPr>
      <w:r w:rsidRPr="004D44F4">
        <w:rPr>
          <w:rFonts w:asciiTheme="minorHAnsi" w:hAnsiTheme="minorHAnsi"/>
          <w:sz w:val="22"/>
          <w:szCs w:val="22"/>
        </w:rPr>
        <w:t xml:space="preserve">Executive Committee, University Libraries Section, member-at-large 2003-2005.  </w:t>
      </w:r>
    </w:p>
    <w:p w14:paraId="752CDDE1" w14:textId="77777777" w:rsidR="00E06B3F" w:rsidRPr="004D44F4" w:rsidRDefault="00E06B3F" w:rsidP="000F6023">
      <w:pPr>
        <w:ind w:left="2160"/>
        <w:rPr>
          <w:rFonts w:asciiTheme="minorHAnsi" w:hAnsiTheme="minorHAnsi"/>
          <w:sz w:val="22"/>
          <w:szCs w:val="22"/>
        </w:rPr>
      </w:pPr>
      <w:r w:rsidRPr="004D44F4">
        <w:rPr>
          <w:rFonts w:asciiTheme="minorHAnsi" w:hAnsiTheme="minorHAnsi"/>
          <w:sz w:val="22"/>
          <w:szCs w:val="22"/>
        </w:rPr>
        <w:t>Nominating Committee, University Libraries Section, member 2002/03, 2005/06</w:t>
      </w:r>
    </w:p>
    <w:p w14:paraId="5548E9F0" w14:textId="77777777" w:rsidR="00E06B3F" w:rsidRPr="004D44F4" w:rsidRDefault="00E06B3F" w:rsidP="000F6023">
      <w:pPr>
        <w:ind w:left="2160"/>
        <w:rPr>
          <w:rFonts w:asciiTheme="minorHAnsi" w:hAnsiTheme="minorHAnsi"/>
          <w:sz w:val="22"/>
          <w:szCs w:val="22"/>
        </w:rPr>
      </w:pPr>
      <w:r w:rsidRPr="004D44F4">
        <w:rPr>
          <w:rFonts w:asciiTheme="minorHAnsi" w:hAnsiTheme="minorHAnsi"/>
          <w:sz w:val="22"/>
          <w:szCs w:val="22"/>
        </w:rPr>
        <w:t>2005 Program Committee, University Libraries Section, member 2004/05</w:t>
      </w:r>
    </w:p>
    <w:p w14:paraId="694376EC" w14:textId="77777777" w:rsidR="00E06B3F" w:rsidRPr="004D44F4" w:rsidRDefault="00E06B3F" w:rsidP="000F6023">
      <w:pPr>
        <w:ind w:left="2160"/>
        <w:rPr>
          <w:rFonts w:asciiTheme="minorHAnsi" w:hAnsiTheme="minorHAnsi"/>
          <w:sz w:val="22"/>
          <w:szCs w:val="22"/>
        </w:rPr>
      </w:pPr>
      <w:r w:rsidRPr="004D44F4">
        <w:rPr>
          <w:rFonts w:asciiTheme="minorHAnsi" w:hAnsiTheme="minorHAnsi"/>
          <w:sz w:val="22"/>
          <w:szCs w:val="22"/>
        </w:rPr>
        <w:t>Executive Committee, University Libraries Section, vice/chair elect 2006/07</w:t>
      </w:r>
    </w:p>
    <w:p w14:paraId="5C363AA9" w14:textId="77777777" w:rsidR="00E06B3F" w:rsidRPr="004D44F4" w:rsidRDefault="00E06B3F" w:rsidP="000F6023">
      <w:pPr>
        <w:ind w:left="2160"/>
        <w:rPr>
          <w:rFonts w:asciiTheme="minorHAnsi" w:hAnsiTheme="minorHAnsi"/>
          <w:sz w:val="22"/>
          <w:szCs w:val="22"/>
        </w:rPr>
      </w:pPr>
      <w:r w:rsidRPr="004D44F4">
        <w:rPr>
          <w:rFonts w:asciiTheme="minorHAnsi" w:hAnsiTheme="minorHAnsi"/>
          <w:sz w:val="22"/>
          <w:szCs w:val="22"/>
        </w:rPr>
        <w:t>E</w:t>
      </w:r>
      <w:r w:rsidR="000F6023">
        <w:rPr>
          <w:rFonts w:asciiTheme="minorHAnsi" w:hAnsiTheme="minorHAnsi"/>
          <w:sz w:val="22"/>
          <w:szCs w:val="22"/>
        </w:rPr>
        <w:t>x</w:t>
      </w:r>
      <w:r w:rsidRPr="004D44F4">
        <w:rPr>
          <w:rFonts w:asciiTheme="minorHAnsi" w:hAnsiTheme="minorHAnsi"/>
          <w:sz w:val="22"/>
          <w:szCs w:val="22"/>
        </w:rPr>
        <w:t>ecutive Committee, University Library Section, chair 2007/2008</w:t>
      </w:r>
    </w:p>
    <w:p w14:paraId="27755A0F" w14:textId="77777777" w:rsidR="00E06B3F" w:rsidRPr="004D44F4" w:rsidRDefault="00E06B3F" w:rsidP="000F6023">
      <w:pPr>
        <w:ind w:left="2160"/>
        <w:rPr>
          <w:rFonts w:asciiTheme="minorHAnsi" w:hAnsiTheme="minorHAnsi"/>
          <w:sz w:val="22"/>
          <w:szCs w:val="22"/>
        </w:rPr>
      </w:pPr>
      <w:r w:rsidRPr="004D44F4">
        <w:rPr>
          <w:rFonts w:asciiTheme="minorHAnsi" w:hAnsiTheme="minorHAnsi"/>
          <w:sz w:val="22"/>
          <w:szCs w:val="22"/>
        </w:rPr>
        <w:t>E</w:t>
      </w:r>
      <w:r w:rsidR="000F6023">
        <w:rPr>
          <w:rFonts w:asciiTheme="minorHAnsi" w:hAnsiTheme="minorHAnsi"/>
          <w:sz w:val="22"/>
          <w:szCs w:val="22"/>
        </w:rPr>
        <w:t>x</w:t>
      </w:r>
      <w:r w:rsidRPr="004D44F4">
        <w:rPr>
          <w:rFonts w:asciiTheme="minorHAnsi" w:hAnsiTheme="minorHAnsi"/>
          <w:sz w:val="22"/>
          <w:szCs w:val="22"/>
        </w:rPr>
        <w:t>ecutive Committee, University Library Section, past-chair 2008/2009</w:t>
      </w:r>
    </w:p>
    <w:p w14:paraId="5C0CC42B" w14:textId="77777777" w:rsidR="00E06B3F" w:rsidRPr="004D44F4" w:rsidRDefault="00E06B3F" w:rsidP="000F6023">
      <w:pPr>
        <w:ind w:left="1440" w:firstLine="720"/>
        <w:rPr>
          <w:rFonts w:asciiTheme="minorHAnsi" w:hAnsiTheme="minorHAnsi"/>
          <w:sz w:val="22"/>
          <w:szCs w:val="22"/>
        </w:rPr>
      </w:pPr>
      <w:r w:rsidRPr="004D44F4">
        <w:rPr>
          <w:rFonts w:asciiTheme="minorHAnsi" w:hAnsiTheme="minorHAnsi"/>
          <w:sz w:val="22"/>
          <w:szCs w:val="22"/>
        </w:rPr>
        <w:t>Nominating Committee, University Library Section, chair 2008/2009</w:t>
      </w:r>
    </w:p>
    <w:p w14:paraId="70CE93D7" w14:textId="77777777" w:rsidR="00E06B3F" w:rsidRPr="004D44F4" w:rsidRDefault="00E06B3F" w:rsidP="00E06B3F">
      <w:pPr>
        <w:ind w:left="720" w:firstLine="720"/>
        <w:rPr>
          <w:rFonts w:asciiTheme="minorHAnsi" w:hAnsiTheme="minorHAnsi"/>
          <w:sz w:val="22"/>
          <w:szCs w:val="22"/>
        </w:rPr>
      </w:pPr>
    </w:p>
    <w:p w14:paraId="400A805D" w14:textId="77777777" w:rsidR="00E06B3F" w:rsidRPr="004D44F4" w:rsidRDefault="00E06B3F" w:rsidP="00E06B3F">
      <w:pPr>
        <w:ind w:left="720" w:firstLine="720"/>
        <w:rPr>
          <w:rFonts w:asciiTheme="minorHAnsi" w:hAnsiTheme="minorHAnsi"/>
          <w:sz w:val="22"/>
          <w:szCs w:val="22"/>
        </w:rPr>
      </w:pPr>
      <w:r w:rsidRPr="004D44F4">
        <w:rPr>
          <w:rFonts w:asciiTheme="minorHAnsi" w:hAnsiTheme="minorHAnsi"/>
          <w:sz w:val="22"/>
          <w:szCs w:val="22"/>
        </w:rPr>
        <w:t>ACRL Leadership and Nominations Committee, member 2009/2011</w:t>
      </w:r>
    </w:p>
    <w:p w14:paraId="6DEB40EE" w14:textId="77777777" w:rsidR="00E06B3F" w:rsidRPr="004D44F4" w:rsidRDefault="00E06B3F" w:rsidP="00E06B3F">
      <w:pPr>
        <w:ind w:left="1440"/>
        <w:rPr>
          <w:rFonts w:asciiTheme="minorHAnsi" w:hAnsiTheme="minorHAnsi"/>
          <w:sz w:val="22"/>
          <w:szCs w:val="22"/>
        </w:rPr>
      </w:pPr>
      <w:r w:rsidRPr="004D44F4">
        <w:rPr>
          <w:rFonts w:asciiTheme="minorHAnsi" w:hAnsiTheme="minorHAnsi"/>
          <w:sz w:val="22"/>
          <w:szCs w:val="22"/>
        </w:rPr>
        <w:t>ACRL Research Program Committee, member 2</w:t>
      </w:r>
      <w:r w:rsidR="006928DC" w:rsidRPr="004D44F4">
        <w:rPr>
          <w:rFonts w:asciiTheme="minorHAnsi" w:hAnsiTheme="minorHAnsi"/>
          <w:sz w:val="22"/>
          <w:szCs w:val="22"/>
        </w:rPr>
        <w:t>010/2011, vice-chair elect 2011/</w:t>
      </w:r>
      <w:r w:rsidRPr="004D44F4">
        <w:rPr>
          <w:rFonts w:asciiTheme="minorHAnsi" w:hAnsiTheme="minorHAnsi"/>
          <w:sz w:val="22"/>
          <w:szCs w:val="22"/>
        </w:rPr>
        <w:t>2012</w:t>
      </w:r>
    </w:p>
    <w:p w14:paraId="7526DFCC" w14:textId="77777777" w:rsidR="00E06B3F" w:rsidRPr="004D44F4" w:rsidRDefault="00E06B3F" w:rsidP="00E06B3F">
      <w:pPr>
        <w:ind w:left="1440"/>
        <w:rPr>
          <w:rFonts w:asciiTheme="minorHAnsi" w:hAnsiTheme="minorHAnsi"/>
          <w:sz w:val="22"/>
          <w:szCs w:val="22"/>
        </w:rPr>
      </w:pPr>
      <w:r w:rsidRPr="004D44F4">
        <w:rPr>
          <w:rFonts w:asciiTheme="minorHAnsi" w:hAnsiTheme="minorHAnsi"/>
          <w:sz w:val="22"/>
          <w:szCs w:val="22"/>
        </w:rPr>
        <w:t xml:space="preserve">ACRL ULS Academic </w:t>
      </w:r>
      <w:r w:rsidR="00352B93">
        <w:rPr>
          <w:rFonts w:asciiTheme="minorHAnsi" w:hAnsiTheme="minorHAnsi"/>
          <w:sz w:val="22"/>
          <w:szCs w:val="22"/>
        </w:rPr>
        <w:t>Outreach Committee, member 2011/2012, co-chair 2012/</w:t>
      </w:r>
    </w:p>
    <w:p w14:paraId="6F648054" w14:textId="327059A7" w:rsidR="00945936" w:rsidRDefault="00945936" w:rsidP="00E06B3F">
      <w:pPr>
        <w:ind w:left="1440"/>
        <w:rPr>
          <w:rFonts w:asciiTheme="minorHAnsi" w:hAnsiTheme="minorHAnsi"/>
          <w:sz w:val="22"/>
          <w:szCs w:val="22"/>
        </w:rPr>
      </w:pPr>
      <w:r w:rsidRPr="004D44F4">
        <w:rPr>
          <w:rFonts w:asciiTheme="minorHAnsi" w:hAnsiTheme="minorHAnsi"/>
          <w:sz w:val="22"/>
          <w:szCs w:val="22"/>
        </w:rPr>
        <w:t>ACRL Research Planning and</w:t>
      </w:r>
      <w:r w:rsidR="00352B93">
        <w:rPr>
          <w:rFonts w:asciiTheme="minorHAnsi" w:hAnsiTheme="minorHAnsi"/>
          <w:sz w:val="22"/>
          <w:szCs w:val="22"/>
        </w:rPr>
        <w:t xml:space="preserve"> Review Committee, vice/chair elect 2012/</w:t>
      </w:r>
      <w:r w:rsidR="00CF7208">
        <w:rPr>
          <w:rFonts w:asciiTheme="minorHAnsi" w:hAnsiTheme="minorHAnsi"/>
          <w:sz w:val="22"/>
          <w:szCs w:val="22"/>
        </w:rPr>
        <w:t>2013, Chair 2013/2014</w:t>
      </w:r>
    </w:p>
    <w:p w14:paraId="74566BBE" w14:textId="790D7DC6" w:rsidR="00CF7208" w:rsidRPr="004D44F4" w:rsidRDefault="00CF7208" w:rsidP="00E06B3F">
      <w:pPr>
        <w:ind w:left="1440"/>
        <w:rPr>
          <w:rFonts w:asciiTheme="minorHAnsi" w:hAnsiTheme="minorHAnsi"/>
          <w:sz w:val="22"/>
          <w:szCs w:val="22"/>
        </w:rPr>
      </w:pPr>
      <w:r>
        <w:rPr>
          <w:rFonts w:asciiTheme="minorHAnsi" w:hAnsiTheme="minorHAnsi"/>
          <w:sz w:val="22"/>
          <w:szCs w:val="22"/>
        </w:rPr>
        <w:t xml:space="preserve">ACRL </w:t>
      </w:r>
      <w:r w:rsidR="0074672D">
        <w:rPr>
          <w:rFonts w:asciiTheme="minorHAnsi" w:hAnsiTheme="minorHAnsi"/>
          <w:sz w:val="22"/>
          <w:szCs w:val="22"/>
        </w:rPr>
        <w:t>2017 Panels Committee</w:t>
      </w:r>
    </w:p>
    <w:p w14:paraId="7D9C1404" w14:textId="77777777" w:rsidR="00945936" w:rsidRPr="004D44F4" w:rsidRDefault="00945936" w:rsidP="00E06B3F">
      <w:pPr>
        <w:ind w:left="1440"/>
        <w:rPr>
          <w:rFonts w:asciiTheme="minorHAnsi" w:hAnsiTheme="minorHAnsi"/>
          <w:sz w:val="22"/>
          <w:szCs w:val="22"/>
        </w:rPr>
      </w:pPr>
    </w:p>
    <w:p w14:paraId="67B8E73F" w14:textId="77777777" w:rsidR="00E06B3F" w:rsidRPr="004D44F4" w:rsidRDefault="00E06B3F" w:rsidP="00210126">
      <w:pPr>
        <w:rPr>
          <w:rFonts w:asciiTheme="minorHAnsi" w:hAnsiTheme="minorHAnsi"/>
          <w:sz w:val="22"/>
          <w:szCs w:val="22"/>
        </w:rPr>
      </w:pPr>
    </w:p>
    <w:p w14:paraId="3B8C373A" w14:textId="77777777" w:rsidR="00E06B3F" w:rsidRPr="004D44F4" w:rsidRDefault="00E06B3F" w:rsidP="00210126">
      <w:pPr>
        <w:ind w:firstLine="720"/>
        <w:rPr>
          <w:rFonts w:asciiTheme="minorHAnsi" w:hAnsiTheme="minorHAnsi"/>
          <w:sz w:val="22"/>
          <w:szCs w:val="22"/>
        </w:rPr>
      </w:pPr>
      <w:r w:rsidRPr="004D44F4">
        <w:rPr>
          <w:rFonts w:asciiTheme="minorHAnsi" w:hAnsiTheme="minorHAnsi"/>
          <w:sz w:val="22"/>
          <w:szCs w:val="22"/>
        </w:rPr>
        <w:t xml:space="preserve">Greater Western Library Alliance </w:t>
      </w:r>
    </w:p>
    <w:p w14:paraId="0D2F6FA9" w14:textId="77777777" w:rsidR="006928DC" w:rsidRPr="004D44F4" w:rsidRDefault="006928DC" w:rsidP="00E06B3F">
      <w:pPr>
        <w:ind w:firstLine="720"/>
        <w:rPr>
          <w:rFonts w:asciiTheme="minorHAnsi" w:hAnsiTheme="minorHAnsi"/>
          <w:sz w:val="22"/>
          <w:szCs w:val="22"/>
        </w:rPr>
      </w:pPr>
    </w:p>
    <w:p w14:paraId="6FDB53B9" w14:textId="7332361D" w:rsidR="00E06B3F" w:rsidRPr="004D44F4" w:rsidRDefault="00E06B3F" w:rsidP="00FB09D8">
      <w:pPr>
        <w:ind w:left="1440"/>
        <w:rPr>
          <w:rFonts w:asciiTheme="minorHAnsi" w:hAnsiTheme="minorHAnsi"/>
          <w:sz w:val="22"/>
          <w:szCs w:val="22"/>
        </w:rPr>
      </w:pPr>
      <w:r w:rsidRPr="004D44F4">
        <w:rPr>
          <w:rFonts w:asciiTheme="minorHAnsi" w:hAnsiTheme="minorHAnsi"/>
          <w:sz w:val="22"/>
          <w:szCs w:val="22"/>
        </w:rPr>
        <w:t>GWLA Libraries Impact on Student Learning Task Force Charge, Chair 2011-</w:t>
      </w:r>
      <w:r w:rsidR="00FB09D8">
        <w:rPr>
          <w:rFonts w:asciiTheme="minorHAnsi" w:hAnsiTheme="minorHAnsi"/>
          <w:sz w:val="22"/>
          <w:szCs w:val="22"/>
        </w:rPr>
        <w:t>2014</w:t>
      </w:r>
    </w:p>
    <w:p w14:paraId="4C27DC4A" w14:textId="77777777" w:rsidR="00E06B3F" w:rsidRPr="004D44F4" w:rsidRDefault="00E06B3F" w:rsidP="00E06B3F">
      <w:pPr>
        <w:rPr>
          <w:rFonts w:asciiTheme="minorHAnsi" w:hAnsiTheme="minorHAnsi"/>
          <w:sz w:val="22"/>
          <w:szCs w:val="22"/>
        </w:rPr>
      </w:pPr>
    </w:p>
    <w:p w14:paraId="303AD4EE" w14:textId="77777777" w:rsidR="00E06B3F" w:rsidRPr="004D44F4" w:rsidRDefault="00E06B3F" w:rsidP="00E06B3F">
      <w:pPr>
        <w:ind w:firstLine="720"/>
        <w:rPr>
          <w:rFonts w:asciiTheme="minorHAnsi" w:hAnsiTheme="minorHAnsi"/>
          <w:sz w:val="22"/>
          <w:szCs w:val="22"/>
        </w:rPr>
      </w:pPr>
      <w:r w:rsidRPr="004D44F4">
        <w:rPr>
          <w:rFonts w:asciiTheme="minorHAnsi" w:hAnsiTheme="minorHAnsi"/>
          <w:sz w:val="22"/>
          <w:szCs w:val="22"/>
        </w:rPr>
        <w:t>Oregon Library Association, 1996-2004</w:t>
      </w:r>
    </w:p>
    <w:p w14:paraId="5C078454" w14:textId="77777777" w:rsidR="006928DC" w:rsidRPr="004D44F4" w:rsidRDefault="006928DC" w:rsidP="00E06B3F">
      <w:pPr>
        <w:ind w:firstLine="720"/>
        <w:rPr>
          <w:rFonts w:asciiTheme="minorHAnsi" w:hAnsiTheme="minorHAnsi"/>
          <w:sz w:val="22"/>
          <w:szCs w:val="22"/>
        </w:rPr>
      </w:pPr>
    </w:p>
    <w:p w14:paraId="276C6A80" w14:textId="77777777" w:rsidR="00E06B3F" w:rsidRPr="004D44F4" w:rsidRDefault="00E06B3F" w:rsidP="00352B93">
      <w:pPr>
        <w:ind w:left="1440"/>
        <w:rPr>
          <w:rFonts w:asciiTheme="minorHAnsi" w:hAnsiTheme="minorHAnsi"/>
          <w:sz w:val="22"/>
          <w:szCs w:val="22"/>
        </w:rPr>
      </w:pPr>
      <w:r w:rsidRPr="004D44F4">
        <w:rPr>
          <w:rFonts w:asciiTheme="minorHAnsi" w:hAnsiTheme="minorHAnsi"/>
          <w:sz w:val="22"/>
          <w:szCs w:val="22"/>
        </w:rPr>
        <w:t>Oregon Library Association, 2003 Conference Committee, Local Arrangements</w:t>
      </w:r>
      <w:r w:rsidR="00352B93">
        <w:rPr>
          <w:rFonts w:asciiTheme="minorHAnsi" w:hAnsiTheme="minorHAnsi"/>
          <w:sz w:val="22"/>
          <w:szCs w:val="22"/>
        </w:rPr>
        <w:t xml:space="preserve">, </w:t>
      </w:r>
      <w:r w:rsidRPr="004D44F4">
        <w:rPr>
          <w:rFonts w:asciiTheme="minorHAnsi" w:hAnsiTheme="minorHAnsi"/>
          <w:sz w:val="22"/>
          <w:szCs w:val="22"/>
        </w:rPr>
        <w:t>Chair 2002/03</w:t>
      </w:r>
    </w:p>
    <w:p w14:paraId="053E7E21" w14:textId="77777777" w:rsidR="00E06B3F" w:rsidRPr="004D44F4" w:rsidRDefault="00E06B3F" w:rsidP="00E06B3F">
      <w:pPr>
        <w:rPr>
          <w:rFonts w:asciiTheme="minorHAnsi" w:hAnsiTheme="minorHAnsi"/>
          <w:sz w:val="22"/>
          <w:szCs w:val="22"/>
        </w:rPr>
      </w:pPr>
    </w:p>
    <w:p w14:paraId="4979725B" w14:textId="77777777" w:rsidR="00E06B3F" w:rsidRPr="004D44F4" w:rsidRDefault="00E06B3F" w:rsidP="007626D0">
      <w:pPr>
        <w:ind w:left="1440"/>
        <w:rPr>
          <w:rFonts w:asciiTheme="minorHAnsi" w:hAnsiTheme="minorHAnsi"/>
          <w:sz w:val="22"/>
          <w:szCs w:val="22"/>
        </w:rPr>
      </w:pPr>
      <w:r w:rsidRPr="004D44F4">
        <w:rPr>
          <w:rFonts w:asciiTheme="minorHAnsi" w:hAnsiTheme="minorHAnsi"/>
          <w:sz w:val="22"/>
          <w:szCs w:val="22"/>
        </w:rPr>
        <w:t>OLA/WLA Conference Program Committee</w:t>
      </w:r>
      <w:r w:rsidR="007626D0">
        <w:rPr>
          <w:rFonts w:asciiTheme="minorHAnsi" w:hAnsiTheme="minorHAnsi"/>
          <w:sz w:val="22"/>
          <w:szCs w:val="22"/>
        </w:rPr>
        <w:t xml:space="preserve"> member</w:t>
      </w:r>
      <w:r w:rsidRPr="004D44F4">
        <w:rPr>
          <w:rFonts w:asciiTheme="minorHAnsi" w:hAnsiTheme="minorHAnsi"/>
          <w:sz w:val="22"/>
          <w:szCs w:val="22"/>
        </w:rPr>
        <w:t>, August 2001, August 2002</w:t>
      </w:r>
    </w:p>
    <w:p w14:paraId="5324FA01" w14:textId="77777777" w:rsidR="00E06B3F" w:rsidRPr="004D44F4" w:rsidRDefault="00E06B3F" w:rsidP="00E06B3F">
      <w:pPr>
        <w:rPr>
          <w:rFonts w:asciiTheme="minorHAnsi" w:hAnsiTheme="minorHAnsi"/>
          <w:sz w:val="22"/>
          <w:szCs w:val="22"/>
        </w:rPr>
      </w:pPr>
      <w:r w:rsidRPr="004D44F4">
        <w:rPr>
          <w:rFonts w:asciiTheme="minorHAnsi" w:hAnsiTheme="minorHAnsi"/>
          <w:sz w:val="22"/>
          <w:szCs w:val="22"/>
        </w:rPr>
        <w:tab/>
      </w:r>
      <w:r w:rsidRPr="004D44F4">
        <w:rPr>
          <w:rFonts w:asciiTheme="minorHAnsi" w:hAnsiTheme="minorHAnsi"/>
          <w:sz w:val="22"/>
          <w:szCs w:val="22"/>
        </w:rPr>
        <w:tab/>
      </w:r>
    </w:p>
    <w:p w14:paraId="4C97D63F" w14:textId="77777777" w:rsidR="00E06B3F" w:rsidRPr="004D44F4" w:rsidRDefault="00E06B3F" w:rsidP="00352B93">
      <w:pPr>
        <w:ind w:firstLine="720"/>
        <w:rPr>
          <w:rFonts w:asciiTheme="minorHAnsi" w:hAnsiTheme="minorHAnsi"/>
          <w:sz w:val="22"/>
          <w:szCs w:val="22"/>
        </w:rPr>
      </w:pPr>
      <w:r w:rsidRPr="004D44F4">
        <w:rPr>
          <w:rFonts w:asciiTheme="minorHAnsi" w:hAnsiTheme="minorHAnsi"/>
          <w:sz w:val="22"/>
          <w:szCs w:val="22"/>
        </w:rPr>
        <w:t>ACRL-Oregon Member-at-Large, 2000-2003</w:t>
      </w:r>
    </w:p>
    <w:p w14:paraId="78031F93" w14:textId="77777777" w:rsidR="00E06B3F" w:rsidRPr="004D44F4" w:rsidRDefault="00E06B3F" w:rsidP="00E06B3F">
      <w:pPr>
        <w:rPr>
          <w:rFonts w:asciiTheme="minorHAnsi" w:hAnsiTheme="minorHAnsi"/>
          <w:sz w:val="22"/>
          <w:szCs w:val="22"/>
        </w:rPr>
      </w:pPr>
    </w:p>
    <w:p w14:paraId="644A24F2" w14:textId="392EA668" w:rsidR="005959CB" w:rsidRDefault="00E06B3F" w:rsidP="008D2446">
      <w:pPr>
        <w:ind w:left="720"/>
        <w:rPr>
          <w:rFonts w:asciiTheme="minorHAnsi" w:hAnsiTheme="minorHAnsi"/>
          <w:sz w:val="22"/>
          <w:szCs w:val="22"/>
        </w:rPr>
      </w:pPr>
      <w:r w:rsidRPr="004D44F4">
        <w:rPr>
          <w:rFonts w:asciiTheme="minorHAnsi" w:hAnsiTheme="minorHAnsi"/>
          <w:sz w:val="22"/>
          <w:szCs w:val="22"/>
        </w:rPr>
        <w:t>Valley Link Continuin</w:t>
      </w:r>
      <w:r w:rsidR="00352B93">
        <w:rPr>
          <w:rFonts w:asciiTheme="minorHAnsi" w:hAnsiTheme="minorHAnsi"/>
          <w:sz w:val="22"/>
          <w:szCs w:val="22"/>
        </w:rPr>
        <w:t>g Education Committee</w:t>
      </w:r>
      <w:r w:rsidR="007626D0">
        <w:rPr>
          <w:rFonts w:asciiTheme="minorHAnsi" w:hAnsiTheme="minorHAnsi"/>
          <w:sz w:val="22"/>
          <w:szCs w:val="22"/>
        </w:rPr>
        <w:t>, member</w:t>
      </w:r>
      <w:r w:rsidR="00352B93">
        <w:rPr>
          <w:rFonts w:asciiTheme="minorHAnsi" w:hAnsiTheme="minorHAnsi"/>
          <w:sz w:val="22"/>
          <w:szCs w:val="22"/>
        </w:rPr>
        <w:t xml:space="preserve"> 1996-1998,</w:t>
      </w:r>
      <w:r w:rsidRPr="004D44F4">
        <w:rPr>
          <w:rFonts w:asciiTheme="minorHAnsi" w:hAnsiTheme="minorHAnsi"/>
          <w:sz w:val="22"/>
          <w:szCs w:val="22"/>
        </w:rPr>
        <w:t xml:space="preserve"> Committee Chair 1998/99</w:t>
      </w:r>
    </w:p>
    <w:p w14:paraId="554F6D82" w14:textId="77777777" w:rsidR="00C7547B" w:rsidRPr="00C7547B" w:rsidRDefault="00C7547B" w:rsidP="00C7547B">
      <w:pPr>
        <w:rPr>
          <w:rFonts w:asciiTheme="minorHAnsi" w:hAnsiTheme="minorHAnsi"/>
          <w:sz w:val="22"/>
          <w:szCs w:val="22"/>
        </w:rPr>
      </w:pPr>
    </w:p>
    <w:sectPr w:rsidR="00C7547B" w:rsidRPr="00C7547B" w:rsidSect="00E840E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4517E" w14:textId="77777777" w:rsidR="00FB09D8" w:rsidRDefault="00FB09D8" w:rsidP="00812076">
      <w:r>
        <w:separator/>
      </w:r>
    </w:p>
  </w:endnote>
  <w:endnote w:type="continuationSeparator" w:id="0">
    <w:p w14:paraId="44759C5E" w14:textId="77777777" w:rsidR="00FB09D8" w:rsidRDefault="00FB09D8" w:rsidP="0081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B7A4" w14:textId="77777777" w:rsidR="00FB09D8" w:rsidRDefault="00FB09D8" w:rsidP="00812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008A3" w14:textId="77777777" w:rsidR="00FB09D8" w:rsidRDefault="00FB09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6C4BD" w14:textId="77777777" w:rsidR="00FB09D8" w:rsidRDefault="00FB09D8" w:rsidP="00812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15C">
      <w:rPr>
        <w:rStyle w:val="PageNumber"/>
        <w:noProof/>
      </w:rPr>
      <w:t>1</w:t>
    </w:r>
    <w:r>
      <w:rPr>
        <w:rStyle w:val="PageNumber"/>
      </w:rPr>
      <w:fldChar w:fldCharType="end"/>
    </w:r>
  </w:p>
  <w:p w14:paraId="43F67EC5" w14:textId="77777777" w:rsidR="00FB09D8" w:rsidRDefault="00FB09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1A7DF" w14:textId="77777777" w:rsidR="00FB09D8" w:rsidRDefault="00FB09D8" w:rsidP="00812076">
      <w:r>
        <w:separator/>
      </w:r>
    </w:p>
  </w:footnote>
  <w:footnote w:type="continuationSeparator" w:id="0">
    <w:p w14:paraId="7EF4931D" w14:textId="77777777" w:rsidR="00FB09D8" w:rsidRDefault="00FB09D8" w:rsidP="008120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0565B"/>
    <w:multiLevelType w:val="hybridMultilevel"/>
    <w:tmpl w:val="BA8C16D2"/>
    <w:lvl w:ilvl="0" w:tplc="04090017">
      <w:start w:val="1"/>
      <w:numFmt w:val="lowerLetter"/>
      <w:lvlText w:val="%1)"/>
      <w:lvlJc w:val="left"/>
      <w:pPr>
        <w:tabs>
          <w:tab w:val="num" w:pos="720"/>
        </w:tabs>
        <w:ind w:left="720" w:hanging="360"/>
      </w:pPr>
      <w:rPr>
        <w:rFonts w:hint="default"/>
      </w:rPr>
    </w:lvl>
    <w:lvl w:ilvl="1" w:tplc="EAF07BC6">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89073CF"/>
    <w:multiLevelType w:val="hybridMultilevel"/>
    <w:tmpl w:val="5046E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EB94C22"/>
    <w:multiLevelType w:val="hybridMultilevel"/>
    <w:tmpl w:val="841CB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3F"/>
    <w:rsid w:val="00007DF5"/>
    <w:rsid w:val="00063460"/>
    <w:rsid w:val="000F6023"/>
    <w:rsid w:val="00151F6F"/>
    <w:rsid w:val="00160C5D"/>
    <w:rsid w:val="0017459F"/>
    <w:rsid w:val="00176C1B"/>
    <w:rsid w:val="00185056"/>
    <w:rsid w:val="00210126"/>
    <w:rsid w:val="00210D47"/>
    <w:rsid w:val="00213A7F"/>
    <w:rsid w:val="00213F10"/>
    <w:rsid w:val="00226502"/>
    <w:rsid w:val="002974AF"/>
    <w:rsid w:val="002A52E1"/>
    <w:rsid w:val="002D36DC"/>
    <w:rsid w:val="00352B93"/>
    <w:rsid w:val="00362229"/>
    <w:rsid w:val="00397EC4"/>
    <w:rsid w:val="003C1DBA"/>
    <w:rsid w:val="003F21B6"/>
    <w:rsid w:val="00424491"/>
    <w:rsid w:val="004942FC"/>
    <w:rsid w:val="004C08E5"/>
    <w:rsid w:val="004D44F4"/>
    <w:rsid w:val="00502DBF"/>
    <w:rsid w:val="0052515C"/>
    <w:rsid w:val="0057007E"/>
    <w:rsid w:val="0057362C"/>
    <w:rsid w:val="00587F03"/>
    <w:rsid w:val="005959CB"/>
    <w:rsid w:val="005977D3"/>
    <w:rsid w:val="005F52FA"/>
    <w:rsid w:val="00600113"/>
    <w:rsid w:val="00605710"/>
    <w:rsid w:val="006928DC"/>
    <w:rsid w:val="006A22B3"/>
    <w:rsid w:val="00700DE1"/>
    <w:rsid w:val="0074672D"/>
    <w:rsid w:val="007626D0"/>
    <w:rsid w:val="00767603"/>
    <w:rsid w:val="007D163B"/>
    <w:rsid w:val="00812076"/>
    <w:rsid w:val="00874F83"/>
    <w:rsid w:val="008C31D9"/>
    <w:rsid w:val="008D2446"/>
    <w:rsid w:val="008F26BF"/>
    <w:rsid w:val="00925434"/>
    <w:rsid w:val="00932A95"/>
    <w:rsid w:val="00945936"/>
    <w:rsid w:val="00946EA0"/>
    <w:rsid w:val="00A41798"/>
    <w:rsid w:val="00BF0AB8"/>
    <w:rsid w:val="00C262A7"/>
    <w:rsid w:val="00C4546C"/>
    <w:rsid w:val="00C7547B"/>
    <w:rsid w:val="00C96E7A"/>
    <w:rsid w:val="00CF7208"/>
    <w:rsid w:val="00D03DF3"/>
    <w:rsid w:val="00D47A92"/>
    <w:rsid w:val="00DA1693"/>
    <w:rsid w:val="00DB6B0C"/>
    <w:rsid w:val="00E06B3F"/>
    <w:rsid w:val="00E2790C"/>
    <w:rsid w:val="00E531EA"/>
    <w:rsid w:val="00E840E8"/>
    <w:rsid w:val="00EA6D09"/>
    <w:rsid w:val="00EC4366"/>
    <w:rsid w:val="00F21B27"/>
    <w:rsid w:val="00F52960"/>
    <w:rsid w:val="00FB09D8"/>
    <w:rsid w:val="00FD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0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3F"/>
    <w:rPr>
      <w:rFonts w:ascii="Times New Roman" w:eastAsia="Times New Roman" w:hAnsi="Times New Roman" w:cs="Times New Roman"/>
      <w:sz w:val="20"/>
      <w:szCs w:val="20"/>
    </w:rPr>
  </w:style>
  <w:style w:type="paragraph" w:styleId="Heading3">
    <w:name w:val="heading 3"/>
    <w:basedOn w:val="Normal"/>
    <w:next w:val="Normal"/>
    <w:link w:val="Heading3Char"/>
    <w:qFormat/>
    <w:rsid w:val="00E06B3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6B3F"/>
    <w:rPr>
      <w:rFonts w:ascii="Times New Roman" w:eastAsia="Times New Roman" w:hAnsi="Times New Roman" w:cs="Times New Roman"/>
      <w:b/>
      <w:bCs/>
      <w:szCs w:val="20"/>
    </w:rPr>
  </w:style>
  <w:style w:type="character" w:styleId="Hyperlink">
    <w:name w:val="Hyperlink"/>
    <w:rsid w:val="00E06B3F"/>
    <w:rPr>
      <w:color w:val="0000FF"/>
      <w:u w:val="single"/>
    </w:rPr>
  </w:style>
  <w:style w:type="paragraph" w:styleId="BodyText">
    <w:name w:val="Body Text"/>
    <w:basedOn w:val="Normal"/>
    <w:link w:val="BodyTextChar"/>
    <w:rsid w:val="00E06B3F"/>
    <w:pPr>
      <w:spacing w:after="120"/>
    </w:pPr>
  </w:style>
  <w:style w:type="character" w:customStyle="1" w:styleId="BodyTextChar">
    <w:name w:val="Body Text Char"/>
    <w:basedOn w:val="DefaultParagraphFont"/>
    <w:link w:val="BodyText"/>
    <w:rsid w:val="00E06B3F"/>
    <w:rPr>
      <w:rFonts w:ascii="Times New Roman" w:eastAsia="Times New Roman" w:hAnsi="Times New Roman" w:cs="Times New Roman"/>
      <w:sz w:val="20"/>
      <w:szCs w:val="20"/>
    </w:rPr>
  </w:style>
  <w:style w:type="character" w:styleId="Emphasis">
    <w:name w:val="Emphasis"/>
    <w:uiPriority w:val="20"/>
    <w:qFormat/>
    <w:rsid w:val="00E06B3F"/>
    <w:rPr>
      <w:i/>
      <w:iCs/>
    </w:rPr>
  </w:style>
  <w:style w:type="paragraph" w:styleId="NormalWeb">
    <w:name w:val="Normal (Web)"/>
    <w:basedOn w:val="Normal"/>
    <w:uiPriority w:val="99"/>
    <w:unhideWhenUsed/>
    <w:rsid w:val="00E06B3F"/>
    <w:pPr>
      <w:spacing w:before="100" w:beforeAutospacing="1" w:after="100" w:afterAutospacing="1"/>
    </w:pPr>
    <w:rPr>
      <w:sz w:val="24"/>
      <w:szCs w:val="24"/>
    </w:rPr>
  </w:style>
  <w:style w:type="paragraph" w:styleId="ListParagraph">
    <w:name w:val="List Paragraph"/>
    <w:basedOn w:val="Normal"/>
    <w:uiPriority w:val="34"/>
    <w:qFormat/>
    <w:rsid w:val="00767603"/>
    <w:pPr>
      <w:ind w:left="720"/>
      <w:contextualSpacing/>
    </w:pPr>
  </w:style>
  <w:style w:type="paragraph" w:styleId="BodyTextIndent">
    <w:name w:val="Body Text Indent"/>
    <w:basedOn w:val="Normal"/>
    <w:link w:val="BodyTextIndentChar"/>
    <w:uiPriority w:val="99"/>
    <w:unhideWhenUsed/>
    <w:rsid w:val="00213A7F"/>
    <w:pPr>
      <w:spacing w:after="120"/>
      <w:ind w:left="360"/>
    </w:pPr>
  </w:style>
  <w:style w:type="character" w:customStyle="1" w:styleId="BodyTextIndentChar">
    <w:name w:val="Body Text Indent Char"/>
    <w:basedOn w:val="DefaultParagraphFont"/>
    <w:link w:val="BodyTextIndent"/>
    <w:uiPriority w:val="99"/>
    <w:rsid w:val="00213A7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60C5D"/>
    <w:rPr>
      <w:sz w:val="16"/>
      <w:szCs w:val="16"/>
    </w:rPr>
  </w:style>
  <w:style w:type="paragraph" w:styleId="CommentText">
    <w:name w:val="annotation text"/>
    <w:basedOn w:val="Normal"/>
    <w:link w:val="CommentTextChar"/>
    <w:uiPriority w:val="99"/>
    <w:semiHidden/>
    <w:unhideWhenUsed/>
    <w:rsid w:val="00160C5D"/>
  </w:style>
  <w:style w:type="character" w:customStyle="1" w:styleId="CommentTextChar">
    <w:name w:val="Comment Text Char"/>
    <w:basedOn w:val="DefaultParagraphFont"/>
    <w:link w:val="CommentText"/>
    <w:uiPriority w:val="99"/>
    <w:semiHidden/>
    <w:rsid w:val="00160C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C5D"/>
    <w:rPr>
      <w:b/>
      <w:bCs/>
    </w:rPr>
  </w:style>
  <w:style w:type="character" w:customStyle="1" w:styleId="CommentSubjectChar">
    <w:name w:val="Comment Subject Char"/>
    <w:basedOn w:val="CommentTextChar"/>
    <w:link w:val="CommentSubject"/>
    <w:uiPriority w:val="99"/>
    <w:semiHidden/>
    <w:rsid w:val="00160C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0C5D"/>
    <w:rPr>
      <w:rFonts w:ascii="Tahoma" w:hAnsi="Tahoma" w:cs="Tahoma"/>
      <w:sz w:val="16"/>
      <w:szCs w:val="16"/>
    </w:rPr>
  </w:style>
  <w:style w:type="character" w:customStyle="1" w:styleId="BalloonTextChar">
    <w:name w:val="Balloon Text Char"/>
    <w:basedOn w:val="DefaultParagraphFont"/>
    <w:link w:val="BalloonText"/>
    <w:uiPriority w:val="99"/>
    <w:semiHidden/>
    <w:rsid w:val="00160C5D"/>
    <w:rPr>
      <w:rFonts w:ascii="Tahoma" w:eastAsia="Times New Roman" w:hAnsi="Tahoma" w:cs="Tahoma"/>
      <w:sz w:val="16"/>
      <w:szCs w:val="16"/>
    </w:rPr>
  </w:style>
  <w:style w:type="paragraph" w:styleId="Footer">
    <w:name w:val="footer"/>
    <w:basedOn w:val="Normal"/>
    <w:link w:val="FooterChar"/>
    <w:uiPriority w:val="99"/>
    <w:unhideWhenUsed/>
    <w:rsid w:val="00812076"/>
    <w:pPr>
      <w:tabs>
        <w:tab w:val="center" w:pos="4320"/>
        <w:tab w:val="right" w:pos="8640"/>
      </w:tabs>
    </w:pPr>
  </w:style>
  <w:style w:type="character" w:customStyle="1" w:styleId="FooterChar">
    <w:name w:val="Footer Char"/>
    <w:basedOn w:val="DefaultParagraphFont"/>
    <w:link w:val="Footer"/>
    <w:uiPriority w:val="99"/>
    <w:rsid w:val="0081207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12076"/>
  </w:style>
  <w:style w:type="character" w:customStyle="1" w:styleId="label">
    <w:name w:val="label"/>
    <w:basedOn w:val="DefaultParagraphFont"/>
    <w:rsid w:val="00C754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3F"/>
    <w:rPr>
      <w:rFonts w:ascii="Times New Roman" w:eastAsia="Times New Roman" w:hAnsi="Times New Roman" w:cs="Times New Roman"/>
      <w:sz w:val="20"/>
      <w:szCs w:val="20"/>
    </w:rPr>
  </w:style>
  <w:style w:type="paragraph" w:styleId="Heading3">
    <w:name w:val="heading 3"/>
    <w:basedOn w:val="Normal"/>
    <w:next w:val="Normal"/>
    <w:link w:val="Heading3Char"/>
    <w:qFormat/>
    <w:rsid w:val="00E06B3F"/>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6B3F"/>
    <w:rPr>
      <w:rFonts w:ascii="Times New Roman" w:eastAsia="Times New Roman" w:hAnsi="Times New Roman" w:cs="Times New Roman"/>
      <w:b/>
      <w:bCs/>
      <w:szCs w:val="20"/>
    </w:rPr>
  </w:style>
  <w:style w:type="character" w:styleId="Hyperlink">
    <w:name w:val="Hyperlink"/>
    <w:rsid w:val="00E06B3F"/>
    <w:rPr>
      <w:color w:val="0000FF"/>
      <w:u w:val="single"/>
    </w:rPr>
  </w:style>
  <w:style w:type="paragraph" w:styleId="BodyText">
    <w:name w:val="Body Text"/>
    <w:basedOn w:val="Normal"/>
    <w:link w:val="BodyTextChar"/>
    <w:rsid w:val="00E06B3F"/>
    <w:pPr>
      <w:spacing w:after="120"/>
    </w:pPr>
  </w:style>
  <w:style w:type="character" w:customStyle="1" w:styleId="BodyTextChar">
    <w:name w:val="Body Text Char"/>
    <w:basedOn w:val="DefaultParagraphFont"/>
    <w:link w:val="BodyText"/>
    <w:rsid w:val="00E06B3F"/>
    <w:rPr>
      <w:rFonts w:ascii="Times New Roman" w:eastAsia="Times New Roman" w:hAnsi="Times New Roman" w:cs="Times New Roman"/>
      <w:sz w:val="20"/>
      <w:szCs w:val="20"/>
    </w:rPr>
  </w:style>
  <w:style w:type="character" w:styleId="Emphasis">
    <w:name w:val="Emphasis"/>
    <w:uiPriority w:val="20"/>
    <w:qFormat/>
    <w:rsid w:val="00E06B3F"/>
    <w:rPr>
      <w:i/>
      <w:iCs/>
    </w:rPr>
  </w:style>
  <w:style w:type="paragraph" w:styleId="NormalWeb">
    <w:name w:val="Normal (Web)"/>
    <w:basedOn w:val="Normal"/>
    <w:uiPriority w:val="99"/>
    <w:unhideWhenUsed/>
    <w:rsid w:val="00E06B3F"/>
    <w:pPr>
      <w:spacing w:before="100" w:beforeAutospacing="1" w:after="100" w:afterAutospacing="1"/>
    </w:pPr>
    <w:rPr>
      <w:sz w:val="24"/>
      <w:szCs w:val="24"/>
    </w:rPr>
  </w:style>
  <w:style w:type="paragraph" w:styleId="ListParagraph">
    <w:name w:val="List Paragraph"/>
    <w:basedOn w:val="Normal"/>
    <w:uiPriority w:val="34"/>
    <w:qFormat/>
    <w:rsid w:val="00767603"/>
    <w:pPr>
      <w:ind w:left="720"/>
      <w:contextualSpacing/>
    </w:pPr>
  </w:style>
  <w:style w:type="paragraph" w:styleId="BodyTextIndent">
    <w:name w:val="Body Text Indent"/>
    <w:basedOn w:val="Normal"/>
    <w:link w:val="BodyTextIndentChar"/>
    <w:uiPriority w:val="99"/>
    <w:unhideWhenUsed/>
    <w:rsid w:val="00213A7F"/>
    <w:pPr>
      <w:spacing w:after="120"/>
      <w:ind w:left="360"/>
    </w:pPr>
  </w:style>
  <w:style w:type="character" w:customStyle="1" w:styleId="BodyTextIndentChar">
    <w:name w:val="Body Text Indent Char"/>
    <w:basedOn w:val="DefaultParagraphFont"/>
    <w:link w:val="BodyTextIndent"/>
    <w:uiPriority w:val="99"/>
    <w:rsid w:val="00213A7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60C5D"/>
    <w:rPr>
      <w:sz w:val="16"/>
      <w:szCs w:val="16"/>
    </w:rPr>
  </w:style>
  <w:style w:type="paragraph" w:styleId="CommentText">
    <w:name w:val="annotation text"/>
    <w:basedOn w:val="Normal"/>
    <w:link w:val="CommentTextChar"/>
    <w:uiPriority w:val="99"/>
    <w:semiHidden/>
    <w:unhideWhenUsed/>
    <w:rsid w:val="00160C5D"/>
  </w:style>
  <w:style w:type="character" w:customStyle="1" w:styleId="CommentTextChar">
    <w:name w:val="Comment Text Char"/>
    <w:basedOn w:val="DefaultParagraphFont"/>
    <w:link w:val="CommentText"/>
    <w:uiPriority w:val="99"/>
    <w:semiHidden/>
    <w:rsid w:val="00160C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0C5D"/>
    <w:rPr>
      <w:b/>
      <w:bCs/>
    </w:rPr>
  </w:style>
  <w:style w:type="character" w:customStyle="1" w:styleId="CommentSubjectChar">
    <w:name w:val="Comment Subject Char"/>
    <w:basedOn w:val="CommentTextChar"/>
    <w:link w:val="CommentSubject"/>
    <w:uiPriority w:val="99"/>
    <w:semiHidden/>
    <w:rsid w:val="00160C5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60C5D"/>
    <w:rPr>
      <w:rFonts w:ascii="Tahoma" w:hAnsi="Tahoma" w:cs="Tahoma"/>
      <w:sz w:val="16"/>
      <w:szCs w:val="16"/>
    </w:rPr>
  </w:style>
  <w:style w:type="character" w:customStyle="1" w:styleId="BalloonTextChar">
    <w:name w:val="Balloon Text Char"/>
    <w:basedOn w:val="DefaultParagraphFont"/>
    <w:link w:val="BalloonText"/>
    <w:uiPriority w:val="99"/>
    <w:semiHidden/>
    <w:rsid w:val="00160C5D"/>
    <w:rPr>
      <w:rFonts w:ascii="Tahoma" w:eastAsia="Times New Roman" w:hAnsi="Tahoma" w:cs="Tahoma"/>
      <w:sz w:val="16"/>
      <w:szCs w:val="16"/>
    </w:rPr>
  </w:style>
  <w:style w:type="paragraph" w:styleId="Footer">
    <w:name w:val="footer"/>
    <w:basedOn w:val="Normal"/>
    <w:link w:val="FooterChar"/>
    <w:uiPriority w:val="99"/>
    <w:unhideWhenUsed/>
    <w:rsid w:val="00812076"/>
    <w:pPr>
      <w:tabs>
        <w:tab w:val="center" w:pos="4320"/>
        <w:tab w:val="right" w:pos="8640"/>
      </w:tabs>
    </w:pPr>
  </w:style>
  <w:style w:type="character" w:customStyle="1" w:styleId="FooterChar">
    <w:name w:val="Footer Char"/>
    <w:basedOn w:val="DefaultParagraphFont"/>
    <w:link w:val="Footer"/>
    <w:uiPriority w:val="99"/>
    <w:rsid w:val="00812076"/>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12076"/>
  </w:style>
  <w:style w:type="character" w:customStyle="1" w:styleId="label">
    <w:name w:val="label"/>
    <w:basedOn w:val="DefaultParagraphFont"/>
    <w:rsid w:val="00C7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571870">
      <w:bodyDiv w:val="1"/>
      <w:marLeft w:val="0"/>
      <w:marRight w:val="0"/>
      <w:marTop w:val="0"/>
      <w:marBottom w:val="0"/>
      <w:divBdr>
        <w:top w:val="none" w:sz="0" w:space="0" w:color="auto"/>
        <w:left w:val="none" w:sz="0" w:space="0" w:color="auto"/>
        <w:bottom w:val="none" w:sz="0" w:space="0" w:color="auto"/>
        <w:right w:val="none" w:sz="0" w:space="0" w:color="auto"/>
      </w:divBdr>
      <w:divsChild>
        <w:div w:id="2023697204">
          <w:marLeft w:val="0"/>
          <w:marRight w:val="0"/>
          <w:marTop w:val="0"/>
          <w:marBottom w:val="0"/>
          <w:divBdr>
            <w:top w:val="none" w:sz="0" w:space="0" w:color="auto"/>
            <w:left w:val="none" w:sz="0" w:space="0" w:color="auto"/>
            <w:bottom w:val="none" w:sz="0" w:space="0" w:color="auto"/>
            <w:right w:val="none" w:sz="0" w:space="0" w:color="auto"/>
          </w:divBdr>
          <w:divsChild>
            <w:div w:id="995303913">
              <w:marLeft w:val="0"/>
              <w:marRight w:val="0"/>
              <w:marTop w:val="0"/>
              <w:marBottom w:val="0"/>
              <w:divBdr>
                <w:top w:val="none" w:sz="0" w:space="0" w:color="auto"/>
                <w:left w:val="none" w:sz="0" w:space="0" w:color="auto"/>
                <w:bottom w:val="none" w:sz="0" w:space="0" w:color="auto"/>
                <w:right w:val="none" w:sz="0" w:space="0" w:color="auto"/>
              </w:divBdr>
              <w:divsChild>
                <w:div w:id="1989675424">
                  <w:marLeft w:val="0"/>
                  <w:marRight w:val="0"/>
                  <w:marTop w:val="0"/>
                  <w:marBottom w:val="0"/>
                  <w:divBdr>
                    <w:top w:val="none" w:sz="0" w:space="0" w:color="auto"/>
                    <w:left w:val="none" w:sz="0" w:space="0" w:color="auto"/>
                    <w:bottom w:val="none" w:sz="0" w:space="0" w:color="auto"/>
                    <w:right w:val="none" w:sz="0" w:space="0" w:color="auto"/>
                  </w:divBdr>
                  <w:divsChild>
                    <w:div w:id="815143571">
                      <w:marLeft w:val="0"/>
                      <w:marRight w:val="0"/>
                      <w:marTop w:val="0"/>
                      <w:marBottom w:val="0"/>
                      <w:divBdr>
                        <w:top w:val="none" w:sz="0" w:space="0" w:color="auto"/>
                        <w:left w:val="none" w:sz="0" w:space="0" w:color="auto"/>
                        <w:bottom w:val="none" w:sz="0" w:space="0" w:color="auto"/>
                        <w:right w:val="none" w:sz="0" w:space="0" w:color="auto"/>
                      </w:divBdr>
                      <w:divsChild>
                        <w:div w:id="2070610388">
                          <w:marLeft w:val="0"/>
                          <w:marRight w:val="0"/>
                          <w:marTop w:val="0"/>
                          <w:marBottom w:val="0"/>
                          <w:divBdr>
                            <w:top w:val="none" w:sz="0" w:space="0" w:color="auto"/>
                            <w:left w:val="none" w:sz="0" w:space="0" w:color="auto"/>
                            <w:bottom w:val="none" w:sz="0" w:space="0" w:color="auto"/>
                            <w:right w:val="none" w:sz="0" w:space="0" w:color="auto"/>
                          </w:divBdr>
                          <w:divsChild>
                            <w:div w:id="973948336">
                              <w:marLeft w:val="0"/>
                              <w:marRight w:val="0"/>
                              <w:marTop w:val="0"/>
                              <w:marBottom w:val="0"/>
                              <w:divBdr>
                                <w:top w:val="none" w:sz="0" w:space="0" w:color="auto"/>
                                <w:left w:val="none" w:sz="0" w:space="0" w:color="auto"/>
                                <w:bottom w:val="none" w:sz="0" w:space="0" w:color="auto"/>
                                <w:right w:val="none" w:sz="0" w:space="0" w:color="auto"/>
                              </w:divBdr>
                              <w:divsChild>
                                <w:div w:id="2980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3551">
          <w:marLeft w:val="0"/>
          <w:marRight w:val="0"/>
          <w:marTop w:val="0"/>
          <w:marBottom w:val="0"/>
          <w:divBdr>
            <w:top w:val="none" w:sz="0" w:space="0" w:color="auto"/>
            <w:left w:val="none" w:sz="0" w:space="0" w:color="auto"/>
            <w:bottom w:val="none" w:sz="0" w:space="0" w:color="auto"/>
            <w:right w:val="none" w:sz="0" w:space="0" w:color="auto"/>
          </w:divBdr>
          <w:divsChild>
            <w:div w:id="126360217">
              <w:marLeft w:val="0"/>
              <w:marRight w:val="0"/>
              <w:marTop w:val="0"/>
              <w:marBottom w:val="0"/>
              <w:divBdr>
                <w:top w:val="none" w:sz="0" w:space="0" w:color="auto"/>
                <w:left w:val="none" w:sz="0" w:space="0" w:color="auto"/>
                <w:bottom w:val="none" w:sz="0" w:space="0" w:color="auto"/>
                <w:right w:val="none" w:sz="0" w:space="0" w:color="auto"/>
              </w:divBdr>
            </w:div>
            <w:div w:id="2003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2480</Words>
  <Characters>14140</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Middleton</dc:creator>
  <cp:keywords/>
  <dc:description/>
  <cp:lastModifiedBy>Cheryl  Middleton</cp:lastModifiedBy>
  <cp:revision>2</cp:revision>
  <cp:lastPrinted>2012-06-07T17:09:00Z</cp:lastPrinted>
  <dcterms:created xsi:type="dcterms:W3CDTF">2015-10-28T23:27:00Z</dcterms:created>
  <dcterms:modified xsi:type="dcterms:W3CDTF">2015-10-28T23:27:00Z</dcterms:modified>
</cp:coreProperties>
</file>